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cs="黑体"/>
          <w:b w:val="0"/>
          <w:bCs/>
          <w:color w:val="auto"/>
          <w:kern w:val="44"/>
          <w:sz w:val="32"/>
          <w:szCs w:val="32"/>
          <w:highlight w:val="none"/>
          <w:lang w:val="en-US" w:eastAsia="zh-CN"/>
        </w:rPr>
      </w:pPr>
      <w:r>
        <w:rPr>
          <w:rFonts w:hint="eastAsia" w:ascii="黑体" w:hAnsi="黑体" w:eastAsia="黑体" w:cs="黑体"/>
          <w:b w:val="0"/>
          <w:bCs/>
          <w:color w:val="auto"/>
          <w:kern w:val="44"/>
          <w:sz w:val="32"/>
          <w:szCs w:val="32"/>
          <w:highlight w:val="none"/>
          <w:lang w:eastAsia="zh-CN"/>
        </w:rPr>
        <w:t>附件</w:t>
      </w:r>
      <w:r>
        <w:rPr>
          <w:rFonts w:hint="eastAsia" w:ascii="黑体" w:hAnsi="黑体" w:eastAsia="黑体" w:cs="黑体"/>
          <w:b w:val="0"/>
          <w:bCs/>
          <w:color w:val="auto"/>
          <w:kern w:val="44"/>
          <w:sz w:val="32"/>
          <w:szCs w:val="32"/>
          <w:highlight w:val="none"/>
          <w:lang w:val="en-US" w:eastAsia="zh-CN"/>
        </w:rPr>
        <w:t>1</w:t>
      </w:r>
    </w:p>
    <w:p>
      <w:pPr>
        <w:spacing w:line="560" w:lineRule="exact"/>
        <w:rPr>
          <w:rFonts w:hint="eastAsia" w:ascii="黑体" w:hAnsi="黑体" w:eastAsia="黑体" w:cs="黑体"/>
          <w:b w:val="0"/>
          <w:bCs/>
          <w:color w:val="auto"/>
          <w:kern w:val="44"/>
          <w:sz w:val="32"/>
          <w:szCs w:val="32"/>
          <w:highlight w:val="none"/>
          <w:lang w:val="en-US" w:eastAsia="zh-CN"/>
        </w:rPr>
      </w:pPr>
    </w:p>
    <w:p>
      <w:pPr>
        <w:spacing w:line="540" w:lineRule="exact"/>
        <w:jc w:val="center"/>
        <w:rPr>
          <w:rFonts w:hint="eastAsia" w:ascii="方正小标宋简体" w:hAnsi="方正小标宋简体" w:eastAsia="方正小标宋简体" w:cs="方正小标宋简体"/>
          <w:color w:val="auto"/>
          <w:sz w:val="44"/>
          <w:szCs w:val="44"/>
          <w:highlight w:val="none"/>
          <w:lang w:val="en-US" w:eastAsia="zh-CN"/>
        </w:rPr>
      </w:pPr>
      <w:r>
        <w:rPr>
          <w:rFonts w:hint="eastAsia" w:ascii="方正小标宋简体" w:hAnsi="方正小标宋简体" w:eastAsia="方正小标宋简体" w:cs="方正小标宋简体"/>
          <w:color w:val="auto"/>
          <w:sz w:val="44"/>
          <w:szCs w:val="44"/>
          <w:highlight w:val="none"/>
          <w:lang w:val="en-US" w:eastAsia="zh-CN"/>
        </w:rPr>
        <w:t>2023年北京市养老护理职业技能大赛</w:t>
      </w:r>
    </w:p>
    <w:p>
      <w:pPr>
        <w:spacing w:line="540" w:lineRule="exact"/>
        <w:jc w:val="center"/>
        <w:rPr>
          <w:rFonts w:hint="eastAsia" w:ascii="方正小标宋简体" w:hAnsi="方正小标宋简体" w:eastAsia="方正小标宋简体" w:cs="方正小标宋简体"/>
          <w:b w:val="0"/>
          <w:bCs/>
          <w:color w:val="auto"/>
          <w:kern w:val="44"/>
          <w:sz w:val="44"/>
          <w:szCs w:val="44"/>
          <w:highlight w:val="none"/>
          <w:lang w:val="en-US" w:eastAsia="zh-CN"/>
        </w:rPr>
      </w:pPr>
      <w:r>
        <w:rPr>
          <w:rFonts w:hint="eastAsia" w:ascii="方正小标宋简体" w:hAnsi="方正小标宋简体" w:eastAsia="方正小标宋简体" w:cs="方正小标宋简体"/>
          <w:color w:val="auto"/>
          <w:sz w:val="44"/>
          <w:szCs w:val="44"/>
          <w:highlight w:val="none"/>
          <w:lang w:val="en-US" w:eastAsia="zh-CN"/>
        </w:rPr>
        <w:t>竞赛须知</w:t>
      </w:r>
    </w:p>
    <w:p>
      <w:pPr>
        <w:pStyle w:val="33"/>
        <w:keepNext w:val="0"/>
        <w:keepLines w:val="0"/>
        <w:pageBreakBefore w:val="0"/>
        <w:numPr>
          <w:ilvl w:val="0"/>
          <w:numId w:val="0"/>
        </w:numPr>
        <w:kinsoku/>
        <w:wordWrap/>
        <w:overflowPunct/>
        <w:topLinePunct w:val="0"/>
        <w:autoSpaceDE/>
        <w:autoSpaceDN/>
        <w:bidi w:val="0"/>
        <w:spacing w:line="540" w:lineRule="exact"/>
        <w:ind w:leftChars="0" w:firstLine="0" w:firstLineChars="0"/>
        <w:textAlignment w:val="auto"/>
        <w:rPr>
          <w:rFonts w:hint="eastAsia" w:ascii="黑体" w:hAnsi="黑体" w:eastAsia="黑体" w:cs="黑体"/>
          <w:b w:val="0"/>
          <w:bCs w:val="0"/>
          <w:color w:val="auto"/>
          <w:sz w:val="32"/>
          <w:szCs w:val="32"/>
          <w:highlight w:val="none"/>
          <w:lang w:val="zh-CN"/>
        </w:rPr>
      </w:pPr>
    </w:p>
    <w:p>
      <w:pPr>
        <w:pStyle w:val="33"/>
        <w:keepNext w:val="0"/>
        <w:keepLines w:val="0"/>
        <w:pageBreakBefore w:val="0"/>
        <w:numPr>
          <w:ilvl w:val="0"/>
          <w:numId w:val="0"/>
        </w:numPr>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color w:val="auto"/>
          <w:kern w:val="0"/>
          <w:sz w:val="32"/>
          <w:szCs w:val="32"/>
          <w:highlight w:val="none"/>
          <w:lang w:val="zh-CN" w:eastAsia="zh-CN"/>
        </w:rPr>
      </w:pPr>
      <w:r>
        <w:rPr>
          <w:rFonts w:hint="eastAsia" w:ascii="仿宋_GB2312" w:hAnsi="仿宋_GB2312" w:eastAsia="仿宋_GB2312" w:cs="仿宋_GB2312"/>
          <w:color w:val="auto"/>
          <w:kern w:val="0"/>
          <w:sz w:val="32"/>
          <w:szCs w:val="32"/>
          <w:highlight w:val="none"/>
          <w:lang w:val="en-US" w:eastAsia="zh-CN"/>
        </w:rPr>
        <w:t>本次大赛的各竞赛阶段将按照北京市职业技能鉴定管理中心《关于进一步做好北京市职业技能竞赛选手核发职业技能等级证书工作的通知》（京职技鉴发〔2023〕1号）中的《职业技能竞赛核发技能等级证书工作流程》进行竞赛备案，并接受市、区职业技能认定管理机构监督检查。</w:t>
      </w:r>
    </w:p>
    <w:p>
      <w:pPr>
        <w:pStyle w:val="33"/>
        <w:keepNext w:val="0"/>
        <w:keepLines w:val="0"/>
        <w:pageBreakBefore w:val="0"/>
        <w:numPr>
          <w:ilvl w:val="0"/>
          <w:numId w:val="0"/>
        </w:numPr>
        <w:kinsoku/>
        <w:wordWrap/>
        <w:overflowPunct/>
        <w:topLinePunct w:val="0"/>
        <w:autoSpaceDE/>
        <w:autoSpaceDN/>
        <w:bidi w:val="0"/>
        <w:spacing w:line="540" w:lineRule="exact"/>
        <w:ind w:leftChars="0" w:firstLine="640" w:firstLineChars="200"/>
        <w:textAlignment w:val="auto"/>
        <w:rPr>
          <w:rFonts w:hint="eastAsia" w:ascii="黑体" w:hAnsi="黑体" w:eastAsia="黑体" w:cs="黑体"/>
          <w:b w:val="0"/>
          <w:bCs w:val="0"/>
          <w:color w:val="auto"/>
          <w:sz w:val="32"/>
          <w:szCs w:val="32"/>
          <w:highlight w:val="none"/>
          <w:lang w:val="zh-CN"/>
        </w:rPr>
      </w:pPr>
      <w:r>
        <w:rPr>
          <w:rFonts w:hint="eastAsia" w:ascii="黑体" w:hAnsi="黑体" w:eastAsia="黑体" w:cs="黑体"/>
          <w:b w:val="0"/>
          <w:bCs w:val="0"/>
          <w:color w:val="auto"/>
          <w:sz w:val="32"/>
          <w:szCs w:val="32"/>
          <w:highlight w:val="none"/>
          <w:lang w:val="zh-CN"/>
        </w:rPr>
        <w:t>一、竞赛内容和形式</w:t>
      </w:r>
    </w:p>
    <w:p>
      <w:pPr>
        <w:pStyle w:val="33"/>
        <w:keepNext w:val="0"/>
        <w:keepLines w:val="0"/>
        <w:pageBreakBefore w:val="0"/>
        <w:numPr>
          <w:ilvl w:val="0"/>
          <w:numId w:val="0"/>
        </w:numPr>
        <w:kinsoku/>
        <w:wordWrap/>
        <w:overflowPunct/>
        <w:topLinePunct w:val="0"/>
        <w:autoSpaceDE/>
        <w:autoSpaceDN/>
        <w:bidi w:val="0"/>
        <w:spacing w:line="540" w:lineRule="exact"/>
        <w:ind w:firstLine="640" w:firstLineChars="200"/>
        <w:textAlignment w:val="auto"/>
        <w:rPr>
          <w:rFonts w:hint="eastAsia" w:ascii="楷体_GB2312" w:hAnsi="楷体_GB2312" w:eastAsia="楷体_GB2312" w:cs="楷体_GB2312"/>
          <w:b w:val="0"/>
          <w:bCs/>
          <w:color w:val="auto"/>
          <w:kern w:val="0"/>
          <w:sz w:val="32"/>
          <w:szCs w:val="32"/>
          <w:highlight w:val="none"/>
          <w:lang w:val="en-US" w:eastAsia="zh-CN"/>
        </w:rPr>
      </w:pPr>
      <w:r>
        <w:rPr>
          <w:rFonts w:hint="eastAsia" w:ascii="楷体_GB2312" w:hAnsi="楷体_GB2312" w:eastAsia="楷体_GB2312" w:cs="楷体_GB2312"/>
          <w:b w:val="0"/>
          <w:bCs/>
          <w:color w:val="auto"/>
          <w:kern w:val="0"/>
          <w:sz w:val="32"/>
          <w:szCs w:val="32"/>
          <w:highlight w:val="none"/>
          <w:lang w:val="en-US" w:eastAsia="zh-CN"/>
        </w:rPr>
        <w:t>（一）竞赛标准</w:t>
      </w:r>
    </w:p>
    <w:p>
      <w:pPr>
        <w:pStyle w:val="33"/>
        <w:keepNext w:val="0"/>
        <w:keepLines w:val="0"/>
        <w:pageBreakBefore w:val="0"/>
        <w:numPr>
          <w:ilvl w:val="0"/>
          <w:numId w:val="0"/>
        </w:numPr>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本次大赛按照《养老护理员国家职业技能标准（2019年版）》设置竞赛项目和组织命题。初赛、复赛、决赛各阶段比赛试题均由</w:t>
      </w:r>
      <w:r>
        <w:rPr>
          <w:rFonts w:hint="eastAsia" w:ascii="仿宋_GB2312" w:hAnsi="仿宋_GB2312" w:eastAsia="仿宋_GB2312" w:cs="仿宋_GB2312"/>
          <w:b w:val="0"/>
          <w:color w:val="auto"/>
          <w:kern w:val="0"/>
          <w:sz w:val="32"/>
          <w:szCs w:val="32"/>
          <w:highlight w:val="none"/>
        </w:rPr>
        <w:t>竞赛评判委员会</w:t>
      </w:r>
      <w:r>
        <w:rPr>
          <w:rFonts w:hint="eastAsia" w:ascii="仿宋_GB2312" w:hAnsi="仿宋_GB2312" w:eastAsia="仿宋_GB2312" w:cs="仿宋_GB2312"/>
          <w:color w:val="auto"/>
          <w:kern w:val="0"/>
          <w:sz w:val="32"/>
          <w:szCs w:val="32"/>
          <w:highlight w:val="none"/>
          <w:lang w:val="en-US" w:eastAsia="zh-CN"/>
        </w:rPr>
        <w:t>统一负责制定。</w:t>
      </w:r>
    </w:p>
    <w:p>
      <w:pPr>
        <w:pStyle w:val="33"/>
        <w:keepNext w:val="0"/>
        <w:keepLines w:val="0"/>
        <w:pageBreakBefore w:val="0"/>
        <w:numPr>
          <w:ilvl w:val="0"/>
          <w:numId w:val="0"/>
        </w:numPr>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初赛按照《养老护理员国家职业技能标准（2019年版）》中级工以上技能等级要求组织实施；复赛按照《养老护理员国家职业技能标准（2019年版）》高级工以上技能等级要求组织实施；决赛按照《养老护理员国家职业技能标准（2019年版）》技师以上技能等级要求组织实施。</w:t>
      </w:r>
    </w:p>
    <w:p>
      <w:pPr>
        <w:pStyle w:val="33"/>
        <w:keepNext w:val="0"/>
        <w:keepLines w:val="0"/>
        <w:pageBreakBefore w:val="0"/>
        <w:numPr>
          <w:ilvl w:val="0"/>
          <w:numId w:val="0"/>
        </w:numPr>
        <w:kinsoku/>
        <w:wordWrap/>
        <w:overflowPunct/>
        <w:topLinePunct w:val="0"/>
        <w:autoSpaceDE/>
        <w:autoSpaceDN/>
        <w:bidi w:val="0"/>
        <w:spacing w:line="540" w:lineRule="exact"/>
        <w:ind w:firstLine="640" w:firstLineChars="200"/>
        <w:textAlignment w:val="auto"/>
        <w:rPr>
          <w:rFonts w:hint="eastAsia" w:ascii="楷体_GB2312" w:hAnsi="楷体_GB2312" w:eastAsia="楷体_GB2312" w:cs="楷体_GB2312"/>
          <w:b w:val="0"/>
          <w:bCs/>
          <w:color w:val="auto"/>
          <w:kern w:val="0"/>
          <w:sz w:val="32"/>
          <w:szCs w:val="32"/>
          <w:highlight w:val="none"/>
          <w:lang w:val="en-US" w:eastAsia="zh-CN"/>
        </w:rPr>
      </w:pPr>
      <w:r>
        <w:rPr>
          <w:rFonts w:hint="eastAsia" w:ascii="楷体_GB2312" w:hAnsi="楷体_GB2312" w:eastAsia="楷体_GB2312" w:cs="楷体_GB2312"/>
          <w:b w:val="0"/>
          <w:bCs/>
          <w:color w:val="auto"/>
          <w:kern w:val="0"/>
          <w:sz w:val="32"/>
          <w:szCs w:val="32"/>
          <w:highlight w:val="none"/>
          <w:lang w:val="en-US" w:eastAsia="zh-CN"/>
        </w:rPr>
        <w:t>（二）竞赛内容</w:t>
      </w:r>
    </w:p>
    <w:p>
      <w:pPr>
        <w:pStyle w:val="33"/>
        <w:keepNext w:val="0"/>
        <w:keepLines w:val="0"/>
        <w:pageBreakBefore w:val="0"/>
        <w:numPr>
          <w:ilvl w:val="0"/>
          <w:numId w:val="0"/>
        </w:numPr>
        <w:kinsoku/>
        <w:wordWrap/>
        <w:overflowPunct/>
        <w:topLinePunct w:val="0"/>
        <w:autoSpaceDE/>
        <w:autoSpaceDN/>
        <w:bidi w:val="0"/>
        <w:spacing w:line="540" w:lineRule="exact"/>
        <w:ind w:firstLine="643" w:firstLineChars="200"/>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b/>
          <w:bCs/>
          <w:color w:val="auto"/>
          <w:kern w:val="0"/>
          <w:sz w:val="32"/>
          <w:szCs w:val="32"/>
          <w:highlight w:val="none"/>
          <w:lang w:val="en-US" w:eastAsia="zh-CN"/>
        </w:rPr>
        <w:t>1.初赛和复赛。</w:t>
      </w:r>
      <w:r>
        <w:rPr>
          <w:rFonts w:hint="eastAsia" w:ascii="仿宋_GB2312" w:hAnsi="仿宋_GB2312" w:eastAsia="仿宋_GB2312" w:cs="仿宋_GB2312"/>
          <w:b w:val="0"/>
          <w:bCs w:val="0"/>
          <w:color w:val="auto"/>
          <w:kern w:val="0"/>
          <w:sz w:val="32"/>
          <w:szCs w:val="32"/>
          <w:highlight w:val="none"/>
          <w:lang w:val="en-US" w:eastAsia="zh-CN"/>
        </w:rPr>
        <w:t>初赛和复赛</w:t>
      </w:r>
      <w:r>
        <w:rPr>
          <w:rFonts w:hint="eastAsia" w:ascii="仿宋_GB2312" w:hAnsi="仿宋_GB2312" w:eastAsia="仿宋_GB2312" w:cs="仿宋_GB2312"/>
          <w:color w:val="auto"/>
          <w:kern w:val="0"/>
          <w:sz w:val="32"/>
          <w:szCs w:val="32"/>
          <w:highlight w:val="none"/>
          <w:lang w:val="en-US" w:eastAsia="zh-CN"/>
        </w:rPr>
        <w:t>竞赛内容包括理论知识和技能操作两个部分。其中，技能操作比赛成绩不少于总成绩的70%。按总成绩排名，总成绩相同，技能操作比赛成绩高者，排名优先，不设并列名次。理论知识和技能操作竞赛均实行百分制，成绩皆达60分（含）以上为合格。</w:t>
      </w:r>
    </w:p>
    <w:p>
      <w:pPr>
        <w:pStyle w:val="33"/>
        <w:keepNext w:val="0"/>
        <w:keepLines w:val="0"/>
        <w:pageBreakBefore w:val="0"/>
        <w:numPr>
          <w:ilvl w:val="0"/>
          <w:numId w:val="0"/>
        </w:numPr>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理论知识竞赛试题主要考核参赛选手对养老照护知识的理解与应用。采取现场笔试答题形式，题型为单选题（占60%）和判断题（占40%），时间90分钟，该部分成绩占初赛或复赛总分的30%。</w:t>
      </w:r>
    </w:p>
    <w:p>
      <w:pPr>
        <w:pStyle w:val="33"/>
        <w:keepNext w:val="0"/>
        <w:keepLines w:val="0"/>
        <w:pageBreakBefore w:val="0"/>
        <w:numPr>
          <w:ilvl w:val="0"/>
          <w:numId w:val="0"/>
        </w:numPr>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技能操作竞赛主要考核选手结合情境对实操技能的掌握程度，采取现场操作方式，考核内容包括社区场景照护服务、机构场景照护服务、居家场景照护服务等实操技能。选手针对老年人身体、精神状况提供生活照护、基础照护、康复服务、失智照护、感染防控等技能，并将安全照护、心理支持、人文关怀、健康教育、职业安全与保护等贯穿于养老照护服务全过程。该部分成绩占初赛或复赛总分的70%。</w:t>
      </w:r>
    </w:p>
    <w:p>
      <w:pPr>
        <w:pStyle w:val="33"/>
        <w:keepNext w:val="0"/>
        <w:keepLines w:val="0"/>
        <w:pageBreakBefore w:val="0"/>
        <w:numPr>
          <w:ilvl w:val="0"/>
          <w:numId w:val="0"/>
        </w:numPr>
        <w:kinsoku/>
        <w:wordWrap/>
        <w:overflowPunct/>
        <w:topLinePunct w:val="0"/>
        <w:autoSpaceDE/>
        <w:autoSpaceDN/>
        <w:bidi w:val="0"/>
        <w:spacing w:line="540" w:lineRule="exact"/>
        <w:ind w:firstLine="643" w:firstLineChars="200"/>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b/>
          <w:bCs/>
          <w:color w:val="auto"/>
          <w:kern w:val="0"/>
          <w:sz w:val="32"/>
          <w:szCs w:val="32"/>
          <w:highlight w:val="none"/>
          <w:lang w:val="en-US" w:eastAsia="zh-CN"/>
        </w:rPr>
        <w:t>2.决赛。</w:t>
      </w:r>
      <w:r>
        <w:rPr>
          <w:rFonts w:hint="eastAsia" w:ascii="仿宋_GB2312" w:hAnsi="仿宋_GB2312" w:eastAsia="仿宋_GB2312" w:cs="仿宋_GB2312"/>
          <w:color w:val="auto"/>
          <w:kern w:val="0"/>
          <w:sz w:val="32"/>
          <w:szCs w:val="32"/>
          <w:highlight w:val="none"/>
          <w:lang w:val="en-US" w:eastAsia="zh-CN"/>
        </w:rPr>
        <w:t>竞赛内容主要包括理论知识、技能操作</w:t>
      </w:r>
      <w:r>
        <w:rPr>
          <w:rFonts w:hint="eastAsia" w:ascii="仿宋_GB2312" w:hAnsi="仿宋_GB2312" w:eastAsia="仿宋_GB2312" w:cs="仿宋_GB2312"/>
          <w:strike w:val="0"/>
          <w:dstrike w:val="0"/>
          <w:color w:val="auto"/>
          <w:kern w:val="0"/>
          <w:sz w:val="32"/>
          <w:szCs w:val="32"/>
          <w:highlight w:val="none"/>
          <w:lang w:val="en-US" w:eastAsia="zh-CN"/>
        </w:rPr>
        <w:t>两</w:t>
      </w:r>
      <w:r>
        <w:rPr>
          <w:rFonts w:hint="eastAsia" w:ascii="仿宋_GB2312" w:hAnsi="仿宋_GB2312" w:eastAsia="仿宋_GB2312" w:cs="仿宋_GB2312"/>
          <w:color w:val="auto"/>
          <w:kern w:val="0"/>
          <w:sz w:val="32"/>
          <w:szCs w:val="32"/>
          <w:highlight w:val="none"/>
          <w:lang w:val="en-US" w:eastAsia="zh-CN"/>
        </w:rPr>
        <w:t>个部分，</w:t>
      </w:r>
      <w:r>
        <w:rPr>
          <w:rFonts w:hint="eastAsia" w:ascii="仿宋_GB2312" w:hAnsi="仿宋" w:eastAsia="仿宋_GB2312" w:cs="Times New Roman"/>
          <w:b w:val="0"/>
          <w:bCs w:val="0"/>
          <w:color w:val="auto"/>
          <w:kern w:val="0"/>
          <w:sz w:val="32"/>
          <w:szCs w:val="32"/>
          <w:highlight w:val="none"/>
        </w:rPr>
        <w:t>其中技能操作比赛成绩不少于总成绩的70%。</w:t>
      </w:r>
      <w:r>
        <w:rPr>
          <w:rFonts w:hint="eastAsia" w:ascii="仿宋_GB2312" w:hAnsi="仿宋_GB2312" w:eastAsia="仿宋_GB2312" w:cs="仿宋_GB2312"/>
          <w:color w:val="auto"/>
          <w:kern w:val="0"/>
          <w:sz w:val="32"/>
          <w:szCs w:val="32"/>
          <w:highlight w:val="none"/>
          <w:lang w:val="en-US" w:eastAsia="zh-CN"/>
        </w:rPr>
        <w:t>按总成绩排名，总成绩相同，技能操作比赛成绩高者，排名优先，不设并列名次。理论知识、技能操作竞赛均实行百分制，成绩皆达60分（含）以上为合格。</w:t>
      </w:r>
    </w:p>
    <w:p>
      <w:pPr>
        <w:pStyle w:val="33"/>
        <w:keepNext w:val="0"/>
        <w:keepLines w:val="0"/>
        <w:pageBreakBefore w:val="0"/>
        <w:numPr>
          <w:ilvl w:val="0"/>
          <w:numId w:val="0"/>
        </w:numPr>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技能操作竞赛采取现场操作和综合评审两种形式。其中现场操作占技能操作竞赛成绩的90%，主要考核选手结合情境对实操技能的掌握程度，考核内容主要针对老年人康复服务、照护评估、服务质量管理、培训指导等技能，并将安全照护、心理支持、人文关怀、健康教育、职业安全与保护等贯穿于养老照护服务全过程，并制订</w:t>
      </w:r>
      <w:r>
        <w:rPr>
          <w:rFonts w:hint="eastAsia" w:ascii="仿宋_GB2312" w:hAnsi="仿宋_GB2312" w:eastAsia="仿宋_GB2312" w:cs="仿宋_GB2312"/>
          <w:strike w:val="0"/>
          <w:dstrike w:val="0"/>
          <w:color w:val="auto"/>
          <w:kern w:val="0"/>
          <w:sz w:val="32"/>
          <w:szCs w:val="32"/>
          <w:highlight w:val="none"/>
          <w:lang w:val="en-US" w:eastAsia="zh-CN"/>
        </w:rPr>
        <w:t>持续改进照护计划。综合评审采取现场笔试的形式制订持续改进照护计划，</w:t>
      </w:r>
      <w:r>
        <w:rPr>
          <w:rFonts w:hint="eastAsia" w:ascii="仿宋_GB2312" w:hAnsi="仿宋_GB2312" w:eastAsia="仿宋_GB2312" w:cs="仿宋_GB2312"/>
          <w:color w:val="auto"/>
          <w:kern w:val="0"/>
          <w:sz w:val="32"/>
          <w:szCs w:val="32"/>
          <w:highlight w:val="none"/>
          <w:lang w:val="en-US" w:eastAsia="zh-CN"/>
        </w:rPr>
        <w:t>占技能操作竞赛成绩的10%，</w:t>
      </w:r>
      <w:r>
        <w:rPr>
          <w:rFonts w:hint="eastAsia" w:ascii="仿宋_GB2312" w:hAnsi="仿宋_GB2312" w:eastAsia="仿宋_GB2312" w:cs="仿宋_GB2312"/>
          <w:strike w:val="0"/>
          <w:dstrike w:val="0"/>
          <w:color w:val="auto"/>
          <w:kern w:val="0"/>
          <w:sz w:val="32"/>
          <w:szCs w:val="32"/>
          <w:highlight w:val="none"/>
          <w:lang w:val="en-US" w:eastAsia="zh-CN"/>
        </w:rPr>
        <w:t>主要考核</w:t>
      </w:r>
      <w:r>
        <w:rPr>
          <w:rFonts w:hint="eastAsia" w:ascii="仿宋_GB2312" w:hAnsi="仿宋_GB2312" w:eastAsia="仿宋_GB2312" w:cs="仿宋_GB2312"/>
          <w:color w:val="auto"/>
          <w:kern w:val="0"/>
          <w:sz w:val="32"/>
          <w:szCs w:val="32"/>
          <w:highlight w:val="none"/>
          <w:lang w:val="en-US" w:eastAsia="zh-CN"/>
        </w:rPr>
        <w:t>选手的文书能力和思维能力，考核内容包括在实际操作结束后，识别老年人现有的（新出现的、持续未改善的，或者有改变的）主要照护问题和依据，并进行分析和严重性排序，同时写出下一步准备采取的措施、预期的结果和注意事项等。持续改进照护整体计划以1000字以内为宜，时间40分钟。</w:t>
      </w:r>
    </w:p>
    <w:p>
      <w:pPr>
        <w:pStyle w:val="33"/>
        <w:keepNext w:val="0"/>
        <w:keepLines w:val="0"/>
        <w:pageBreakBefore w:val="0"/>
        <w:numPr>
          <w:ilvl w:val="0"/>
          <w:numId w:val="0"/>
        </w:numPr>
        <w:kinsoku/>
        <w:wordWrap/>
        <w:overflowPunct/>
        <w:topLinePunct w:val="0"/>
        <w:autoSpaceDE/>
        <w:autoSpaceDN/>
        <w:bidi w:val="0"/>
        <w:spacing w:line="540" w:lineRule="exact"/>
        <w:ind w:leftChars="0" w:firstLine="640" w:firstLineChars="200"/>
        <w:textAlignment w:val="auto"/>
        <w:rPr>
          <w:rFonts w:hint="eastAsia" w:ascii="黑体" w:hAnsi="黑体" w:eastAsia="黑体" w:cs="黑体"/>
          <w:b w:val="0"/>
          <w:bCs w:val="0"/>
          <w:color w:val="auto"/>
          <w:sz w:val="32"/>
          <w:szCs w:val="32"/>
          <w:highlight w:val="none"/>
          <w:lang w:val="zh-CN" w:eastAsia="zh-CN"/>
        </w:rPr>
      </w:pPr>
      <w:r>
        <w:rPr>
          <w:rFonts w:hint="eastAsia" w:ascii="黑体" w:hAnsi="黑体" w:eastAsia="黑体" w:cs="黑体"/>
          <w:b w:val="0"/>
          <w:bCs w:val="0"/>
          <w:color w:val="auto"/>
          <w:sz w:val="32"/>
          <w:szCs w:val="32"/>
          <w:highlight w:val="none"/>
          <w:lang w:val="zh-CN" w:eastAsia="zh-CN"/>
        </w:rPr>
        <w:t>二、参赛队须知</w:t>
      </w:r>
    </w:p>
    <w:p>
      <w:pPr>
        <w:pStyle w:val="33"/>
        <w:keepNext w:val="0"/>
        <w:keepLines w:val="0"/>
        <w:pageBreakBefore w:val="0"/>
        <w:numPr>
          <w:ilvl w:val="0"/>
          <w:numId w:val="0"/>
        </w:numPr>
        <w:kinsoku/>
        <w:wordWrap/>
        <w:overflowPunct/>
        <w:topLinePunct w:val="0"/>
        <w:autoSpaceDE/>
        <w:autoSpaceDN/>
        <w:bidi w:val="0"/>
        <w:spacing w:line="540" w:lineRule="exact"/>
        <w:ind w:leftChars="0" w:firstLine="640" w:firstLineChars="200"/>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1.各区和市属机构组委会组织选手参加市级比赛代表队，各代表队须有1名领队，原则上领队由各区民政局或区协会领导担任。</w:t>
      </w:r>
    </w:p>
    <w:p>
      <w:pPr>
        <w:pStyle w:val="33"/>
        <w:keepNext w:val="0"/>
        <w:keepLines w:val="0"/>
        <w:pageBreakBefore w:val="0"/>
        <w:numPr>
          <w:ilvl w:val="0"/>
          <w:numId w:val="0"/>
        </w:numPr>
        <w:kinsoku/>
        <w:wordWrap/>
        <w:overflowPunct/>
        <w:topLinePunct w:val="0"/>
        <w:autoSpaceDE/>
        <w:autoSpaceDN/>
        <w:bidi w:val="0"/>
        <w:spacing w:line="540" w:lineRule="exact"/>
        <w:ind w:leftChars="0" w:firstLine="640" w:firstLineChars="200"/>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2.各代表队的领队负责本代表队成员的全程管理，包括组织本代表队参赛选手按时到场签到、比赛；做好参赛队员的住宿、就餐等与比赛相关工作。</w:t>
      </w:r>
    </w:p>
    <w:p>
      <w:pPr>
        <w:pStyle w:val="33"/>
        <w:keepNext w:val="0"/>
        <w:keepLines w:val="0"/>
        <w:pageBreakBefore w:val="0"/>
        <w:numPr>
          <w:ilvl w:val="0"/>
          <w:numId w:val="0"/>
        </w:numPr>
        <w:kinsoku/>
        <w:wordWrap/>
        <w:overflowPunct/>
        <w:topLinePunct w:val="0"/>
        <w:autoSpaceDE/>
        <w:autoSpaceDN/>
        <w:bidi w:val="0"/>
        <w:spacing w:line="540" w:lineRule="exact"/>
        <w:ind w:leftChars="0" w:firstLine="640" w:firstLineChars="200"/>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3.各代表队的领队应保持与大赛组委会联络畅通，及时将大赛组委会要求和通知传达至每位参赛选手。</w:t>
      </w:r>
    </w:p>
    <w:p>
      <w:pPr>
        <w:keepNext w:val="0"/>
        <w:keepLines w:val="0"/>
        <w:pageBreakBefore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color w:val="auto"/>
          <w:kern w:val="0"/>
          <w:sz w:val="32"/>
          <w:szCs w:val="32"/>
          <w:highlight w:val="none"/>
          <w:lang w:val="en-US" w:eastAsia="zh-CN"/>
        </w:rPr>
      </w:pPr>
      <w:r>
        <w:rPr>
          <w:rFonts w:hint="eastAsia" w:ascii="黑体" w:hAnsi="黑体" w:eastAsia="黑体" w:cs="黑体"/>
          <w:b w:val="0"/>
          <w:bCs w:val="0"/>
          <w:color w:val="auto"/>
          <w:kern w:val="2"/>
          <w:sz w:val="32"/>
          <w:szCs w:val="32"/>
          <w:highlight w:val="none"/>
          <w:lang w:val="zh-CN" w:eastAsia="zh-CN" w:bidi="ar-SA"/>
        </w:rPr>
        <w:t>三、参赛选手须知</w:t>
      </w:r>
    </w:p>
    <w:p>
      <w:pPr>
        <w:pStyle w:val="33"/>
        <w:keepNext w:val="0"/>
        <w:keepLines w:val="0"/>
        <w:pageBreakBefore w:val="0"/>
        <w:numPr>
          <w:ilvl w:val="0"/>
          <w:numId w:val="0"/>
        </w:numPr>
        <w:kinsoku/>
        <w:wordWrap/>
        <w:overflowPunct/>
        <w:topLinePunct w:val="0"/>
        <w:autoSpaceDE/>
        <w:autoSpaceDN/>
        <w:bidi w:val="0"/>
        <w:spacing w:line="540" w:lineRule="exact"/>
        <w:ind w:leftChars="0" w:firstLine="640" w:firstLineChars="200"/>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1.全体参赛选手应服从本代表队领队的管理。</w:t>
      </w:r>
    </w:p>
    <w:p>
      <w:pPr>
        <w:pStyle w:val="33"/>
        <w:keepNext w:val="0"/>
        <w:keepLines w:val="0"/>
        <w:pageBreakBefore w:val="0"/>
        <w:numPr>
          <w:ilvl w:val="0"/>
          <w:numId w:val="0"/>
        </w:numPr>
        <w:kinsoku/>
        <w:wordWrap/>
        <w:overflowPunct/>
        <w:topLinePunct w:val="0"/>
        <w:autoSpaceDE/>
        <w:autoSpaceDN/>
        <w:bidi w:val="0"/>
        <w:spacing w:line="540" w:lineRule="exact"/>
        <w:ind w:leftChars="0" w:firstLine="640" w:firstLineChars="200"/>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2.全体参赛选手须服从大赛组委会的赛会要求，严格遵守各项竞赛规则和竞赛纪律，服从裁判的评分与判罚。如对竞赛过程中有任何异议，可现场向大赛仲裁监督委员会提出。</w:t>
      </w:r>
    </w:p>
    <w:p>
      <w:pPr>
        <w:pStyle w:val="33"/>
        <w:numPr>
          <w:ilvl w:val="0"/>
          <w:numId w:val="0"/>
        </w:numPr>
        <w:spacing w:line="540" w:lineRule="exact"/>
        <w:ind w:firstLine="640" w:firstLineChars="200"/>
        <w:rPr>
          <w:rFonts w:hint="eastAsia" w:ascii="黑体" w:hAnsi="黑体" w:eastAsia="黑体" w:cs="黑体"/>
          <w:b w:val="0"/>
          <w:bCs/>
          <w:color w:val="auto"/>
          <w:kern w:val="44"/>
          <w:sz w:val="32"/>
          <w:szCs w:val="32"/>
          <w:highlight w:val="none"/>
        </w:rPr>
      </w:pPr>
      <w:r>
        <w:rPr>
          <w:rFonts w:hint="eastAsia" w:ascii="仿宋_GB2312" w:hAnsi="仿宋_GB2312" w:eastAsia="仿宋_GB2312" w:cs="仿宋_GB2312"/>
          <w:color w:val="auto"/>
          <w:kern w:val="0"/>
          <w:sz w:val="32"/>
          <w:szCs w:val="32"/>
          <w:highlight w:val="none"/>
          <w:lang w:val="en-US" w:eastAsia="zh-CN"/>
        </w:rPr>
        <w:t>3.全体参赛选手参赛时须携带本人身份证原件及复印件（1份）；老年服务与管理专业的大中专毕业生，须携带本人毕业证书原件及复印件（1份）。</w:t>
      </w:r>
    </w:p>
    <w:p>
      <w:pPr>
        <w:spacing w:line="560" w:lineRule="exact"/>
        <w:rPr>
          <w:rFonts w:hint="eastAsia" w:ascii="黑体" w:hAnsi="黑体" w:eastAsia="黑体" w:cs="黑体"/>
          <w:b w:val="0"/>
          <w:bCs/>
          <w:color w:val="auto"/>
          <w:kern w:val="44"/>
          <w:sz w:val="32"/>
          <w:szCs w:val="32"/>
          <w:highlight w:val="none"/>
        </w:rPr>
      </w:pPr>
      <w:bookmarkStart w:id="0" w:name="_GoBack"/>
      <w:bookmarkEnd w:id="0"/>
    </w:p>
    <w:sectPr>
      <w:footerReference r:id="rId3" w:type="default"/>
      <w:pgSz w:w="11906" w:h="16838"/>
      <w:pgMar w:top="1956" w:right="1304" w:bottom="1814" w:left="1502" w:header="851" w:footer="1247" w:gutter="0"/>
      <w:paperSrc/>
      <w:cols w:space="72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Garamond">
    <w:panose1 w:val="02020404030301010803"/>
    <w:charset w:val="00"/>
    <w:family w:val="roman"/>
    <w:pitch w:val="default"/>
    <w:sig w:usb0="00000287" w:usb1="00000000" w:usb2="00000000" w:usb3="00000000" w:csb0="0000009F" w:csb1="DFD70000"/>
  </w:font>
  <w:font w:name="Courier New">
    <w:panose1 w:val="02070309020205020404"/>
    <w:charset w:val="00"/>
    <w:family w:val="modern"/>
    <w:pitch w:val="default"/>
    <w:sig w:usb0="E0002EFF" w:usb1="C0007843" w:usb2="00000009" w:usb3="00000000" w:csb0="400001FF" w:csb1="FFFF0000"/>
  </w:font>
  <w:font w:name="Roman PS">
    <w:altName w:val="Times New Roman"/>
    <w:panose1 w:val="00000000000000000000"/>
    <w:charset w:val="00"/>
    <w:family w:val="roman"/>
    <w:pitch w:val="default"/>
    <w:sig w:usb0="00000000" w:usb1="00000000" w:usb2="00000000" w:usb3="00000000" w:csb0="00040001" w:csb1="00000000"/>
  </w:font>
  <w:font w:name="方正黑体简体">
    <w:panose1 w:val="03000509000000000000"/>
    <w:charset w:val="86"/>
    <w:family w:val="auto"/>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1" w:usb1="080E0000" w:usb2="00000000" w:usb3="00000000" w:csb0="00040000" w:csb1="00000000"/>
  </w:font>
  <w:font w:name="汉仪仿宋简">
    <w:altName w:val="仿宋"/>
    <w:panose1 w:val="02010600000101010101"/>
    <w:charset w:val="86"/>
    <w:family w:val="modern"/>
    <w:pitch w:val="default"/>
    <w:sig w:usb0="00000001" w:usb1="080E0800" w:usb2="00000002" w:usb3="00000000" w:csb0="00040000" w:csb1="00000000"/>
  </w:font>
  <w:font w:name="Arial Unicode MS">
    <w:panose1 w:val="020B0604020202020204"/>
    <w:charset w:val="86"/>
    <w:family w:val="swiss"/>
    <w:pitch w:val="default"/>
    <w:sig w:usb0="FFFFFFFF" w:usb1="E9FFFFFF" w:usb2="0000003F" w:usb3="00000000" w:csb0="603F01FF" w:csb1="FFFF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outside" w:y="1"/>
      <w:rPr>
        <w:rStyle w:val="22"/>
        <w:rFonts w:hint="eastAsia" w:ascii="宋体" w:hAnsi="宋体" w:eastAsia="宋体"/>
        <w:sz w:val="28"/>
        <w:szCs w:val="28"/>
      </w:rPr>
    </w:pPr>
    <w:r>
      <w:rPr>
        <w:rStyle w:val="22"/>
        <w:rFonts w:hint="eastAsia" w:ascii="宋体" w:hAnsi="宋体" w:eastAsia="宋体"/>
        <w:sz w:val="28"/>
        <w:szCs w:val="28"/>
      </w:rPr>
      <w:t xml:space="preserve">— </w:t>
    </w:r>
    <w:r>
      <w:rPr>
        <w:rFonts w:ascii="宋体" w:hAnsi="宋体" w:eastAsia="宋体"/>
        <w:sz w:val="28"/>
        <w:szCs w:val="28"/>
      </w:rPr>
      <w:fldChar w:fldCharType="begin"/>
    </w:r>
    <w:r>
      <w:rPr>
        <w:rStyle w:val="22"/>
        <w:rFonts w:ascii="宋体" w:hAnsi="宋体" w:eastAsia="宋体"/>
        <w:sz w:val="28"/>
        <w:szCs w:val="28"/>
      </w:rPr>
      <w:instrText xml:space="preserve">PAGE  </w:instrText>
    </w:r>
    <w:r>
      <w:rPr>
        <w:rFonts w:ascii="宋体" w:hAnsi="宋体" w:eastAsia="宋体"/>
        <w:sz w:val="28"/>
        <w:szCs w:val="28"/>
      </w:rPr>
      <w:fldChar w:fldCharType="separate"/>
    </w:r>
    <w:r>
      <w:rPr>
        <w:rStyle w:val="22"/>
        <w:rFonts w:ascii="宋体" w:hAnsi="宋体" w:eastAsia="宋体"/>
        <w:sz w:val="28"/>
        <w:szCs w:val="28"/>
        <w:lang/>
      </w:rPr>
      <w:t>7</w:t>
    </w:r>
    <w:r>
      <w:rPr>
        <w:rFonts w:ascii="宋体" w:hAnsi="宋体" w:eastAsia="宋体"/>
        <w:sz w:val="28"/>
        <w:szCs w:val="28"/>
      </w:rPr>
      <w:fldChar w:fldCharType="end"/>
    </w:r>
    <w:r>
      <w:rPr>
        <w:rStyle w:val="22"/>
        <w:rFonts w:hint="eastAsia" w:ascii="宋体" w:hAnsi="宋体" w:eastAsia="宋体"/>
        <w:sz w:val="28"/>
        <w:szCs w:val="28"/>
      </w:rPr>
      <w:t xml:space="preserve"> —</w:t>
    </w:r>
  </w:p>
  <w:p>
    <w:pPr>
      <w:pStyle w:val="1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hyphenationZone w:val="360"/>
  <w:drawingGridHorizontalSpacing w:val="315"/>
  <w:drawingGridVerticalSpacing w:val="579"/>
  <w:displayHorizontalDrawingGridEvery w:val="0"/>
  <w:displayVerticalDrawingGridEvery w:val="1"/>
  <w:characterSpacingControl w:val="compressPunctuation"/>
  <w:doNotValidateAgainstSchema/>
  <w:doNotDemarcateInvalidXml/>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2YjZmMWRkMTEzMzI1Y2Y2YWExYTI1M2U3Nzc2NTIifQ=="/>
  </w:docVars>
  <w:rsids>
    <w:rsidRoot w:val="00F806E0"/>
    <w:rsid w:val="00003170"/>
    <w:rsid w:val="000040C0"/>
    <w:rsid w:val="00004C40"/>
    <w:rsid w:val="00011A50"/>
    <w:rsid w:val="000126FE"/>
    <w:rsid w:val="000133A9"/>
    <w:rsid w:val="000135E7"/>
    <w:rsid w:val="00014290"/>
    <w:rsid w:val="0001431A"/>
    <w:rsid w:val="000165A9"/>
    <w:rsid w:val="000169AB"/>
    <w:rsid w:val="00020E68"/>
    <w:rsid w:val="000216A2"/>
    <w:rsid w:val="00024D80"/>
    <w:rsid w:val="000409F9"/>
    <w:rsid w:val="000473F7"/>
    <w:rsid w:val="000478EC"/>
    <w:rsid w:val="000623FB"/>
    <w:rsid w:val="00066B23"/>
    <w:rsid w:val="00071030"/>
    <w:rsid w:val="00073EC6"/>
    <w:rsid w:val="0007609B"/>
    <w:rsid w:val="00076E52"/>
    <w:rsid w:val="000833EC"/>
    <w:rsid w:val="00084D81"/>
    <w:rsid w:val="000857F3"/>
    <w:rsid w:val="00091285"/>
    <w:rsid w:val="00091A36"/>
    <w:rsid w:val="0009428C"/>
    <w:rsid w:val="00094FE7"/>
    <w:rsid w:val="000961A5"/>
    <w:rsid w:val="000A7DCC"/>
    <w:rsid w:val="000B4045"/>
    <w:rsid w:val="000C5A68"/>
    <w:rsid w:val="000C5DC3"/>
    <w:rsid w:val="000D6A0A"/>
    <w:rsid w:val="000E194D"/>
    <w:rsid w:val="000E5022"/>
    <w:rsid w:val="000F4EFE"/>
    <w:rsid w:val="000F5833"/>
    <w:rsid w:val="0011220D"/>
    <w:rsid w:val="00114674"/>
    <w:rsid w:val="00115A8F"/>
    <w:rsid w:val="0011708C"/>
    <w:rsid w:val="00122DF3"/>
    <w:rsid w:val="00124201"/>
    <w:rsid w:val="00124954"/>
    <w:rsid w:val="0013503E"/>
    <w:rsid w:val="00137026"/>
    <w:rsid w:val="0013706B"/>
    <w:rsid w:val="00140D3C"/>
    <w:rsid w:val="001424AF"/>
    <w:rsid w:val="00151D3C"/>
    <w:rsid w:val="001521AD"/>
    <w:rsid w:val="0015498A"/>
    <w:rsid w:val="0015690F"/>
    <w:rsid w:val="00160C67"/>
    <w:rsid w:val="00162111"/>
    <w:rsid w:val="00162472"/>
    <w:rsid w:val="00163837"/>
    <w:rsid w:val="00164AF1"/>
    <w:rsid w:val="00171392"/>
    <w:rsid w:val="0017629E"/>
    <w:rsid w:val="00177D81"/>
    <w:rsid w:val="001829C2"/>
    <w:rsid w:val="001858AE"/>
    <w:rsid w:val="00187E86"/>
    <w:rsid w:val="00193798"/>
    <w:rsid w:val="00196D2A"/>
    <w:rsid w:val="001A5C1E"/>
    <w:rsid w:val="001B31E2"/>
    <w:rsid w:val="001B5A7A"/>
    <w:rsid w:val="001C13FE"/>
    <w:rsid w:val="001C35BF"/>
    <w:rsid w:val="001C47B5"/>
    <w:rsid w:val="001C489C"/>
    <w:rsid w:val="001D5C62"/>
    <w:rsid w:val="001E3763"/>
    <w:rsid w:val="001E6439"/>
    <w:rsid w:val="001E6D9F"/>
    <w:rsid w:val="001F238D"/>
    <w:rsid w:val="00200865"/>
    <w:rsid w:val="00202B89"/>
    <w:rsid w:val="00203D48"/>
    <w:rsid w:val="0020567B"/>
    <w:rsid w:val="00212191"/>
    <w:rsid w:val="00217B75"/>
    <w:rsid w:val="00222670"/>
    <w:rsid w:val="0022665B"/>
    <w:rsid w:val="0023301F"/>
    <w:rsid w:val="00233540"/>
    <w:rsid w:val="002410F3"/>
    <w:rsid w:val="00247842"/>
    <w:rsid w:val="00252533"/>
    <w:rsid w:val="0025649F"/>
    <w:rsid w:val="00262DBC"/>
    <w:rsid w:val="0026680D"/>
    <w:rsid w:val="002752D8"/>
    <w:rsid w:val="0027735F"/>
    <w:rsid w:val="00280926"/>
    <w:rsid w:val="00283A31"/>
    <w:rsid w:val="002913BB"/>
    <w:rsid w:val="00293F11"/>
    <w:rsid w:val="0029597E"/>
    <w:rsid w:val="002963D0"/>
    <w:rsid w:val="002A0A28"/>
    <w:rsid w:val="002A6447"/>
    <w:rsid w:val="002A7290"/>
    <w:rsid w:val="002B014E"/>
    <w:rsid w:val="002B3673"/>
    <w:rsid w:val="002B7401"/>
    <w:rsid w:val="002B76D6"/>
    <w:rsid w:val="002C2F72"/>
    <w:rsid w:val="002C3252"/>
    <w:rsid w:val="002C3416"/>
    <w:rsid w:val="002D4F13"/>
    <w:rsid w:val="002D6435"/>
    <w:rsid w:val="002E5E33"/>
    <w:rsid w:val="002F0DFD"/>
    <w:rsid w:val="002F165B"/>
    <w:rsid w:val="002F3386"/>
    <w:rsid w:val="002F6D2A"/>
    <w:rsid w:val="002F78F8"/>
    <w:rsid w:val="002F7D09"/>
    <w:rsid w:val="00306176"/>
    <w:rsid w:val="00307F29"/>
    <w:rsid w:val="00316B7B"/>
    <w:rsid w:val="00317CBB"/>
    <w:rsid w:val="00322338"/>
    <w:rsid w:val="00323BFB"/>
    <w:rsid w:val="003303D4"/>
    <w:rsid w:val="00332F74"/>
    <w:rsid w:val="00337A2F"/>
    <w:rsid w:val="003400CD"/>
    <w:rsid w:val="00350203"/>
    <w:rsid w:val="00350529"/>
    <w:rsid w:val="00351DB6"/>
    <w:rsid w:val="003542D6"/>
    <w:rsid w:val="003558DA"/>
    <w:rsid w:val="00362DE3"/>
    <w:rsid w:val="003630F3"/>
    <w:rsid w:val="00364B15"/>
    <w:rsid w:val="00373664"/>
    <w:rsid w:val="0037458B"/>
    <w:rsid w:val="003844FA"/>
    <w:rsid w:val="00385626"/>
    <w:rsid w:val="003925B9"/>
    <w:rsid w:val="0039354E"/>
    <w:rsid w:val="003A041A"/>
    <w:rsid w:val="003A2B68"/>
    <w:rsid w:val="003C0976"/>
    <w:rsid w:val="003C22F5"/>
    <w:rsid w:val="003D1779"/>
    <w:rsid w:val="003D4BAD"/>
    <w:rsid w:val="003D5006"/>
    <w:rsid w:val="003E4E14"/>
    <w:rsid w:val="003F220D"/>
    <w:rsid w:val="003F2FD2"/>
    <w:rsid w:val="00405CAA"/>
    <w:rsid w:val="00407B1F"/>
    <w:rsid w:val="00410CAF"/>
    <w:rsid w:val="004134A2"/>
    <w:rsid w:val="00420153"/>
    <w:rsid w:val="00420E1D"/>
    <w:rsid w:val="004217FB"/>
    <w:rsid w:val="00423507"/>
    <w:rsid w:val="00431995"/>
    <w:rsid w:val="00442BB4"/>
    <w:rsid w:val="00450764"/>
    <w:rsid w:val="004515A2"/>
    <w:rsid w:val="00453E3B"/>
    <w:rsid w:val="004707B8"/>
    <w:rsid w:val="00471BD4"/>
    <w:rsid w:val="00473E3C"/>
    <w:rsid w:val="004821E4"/>
    <w:rsid w:val="00482809"/>
    <w:rsid w:val="00485114"/>
    <w:rsid w:val="00485BD8"/>
    <w:rsid w:val="00493236"/>
    <w:rsid w:val="0049446C"/>
    <w:rsid w:val="00495015"/>
    <w:rsid w:val="00497B13"/>
    <w:rsid w:val="004A0FAE"/>
    <w:rsid w:val="004A37A9"/>
    <w:rsid w:val="004B77AD"/>
    <w:rsid w:val="004C3F08"/>
    <w:rsid w:val="004D1242"/>
    <w:rsid w:val="004D1D6C"/>
    <w:rsid w:val="004D5A7F"/>
    <w:rsid w:val="004D70E6"/>
    <w:rsid w:val="004E082B"/>
    <w:rsid w:val="004E10E7"/>
    <w:rsid w:val="004E32D9"/>
    <w:rsid w:val="004E33C0"/>
    <w:rsid w:val="004F2FB9"/>
    <w:rsid w:val="004F66F7"/>
    <w:rsid w:val="00500E7F"/>
    <w:rsid w:val="00500F65"/>
    <w:rsid w:val="00503562"/>
    <w:rsid w:val="005071CC"/>
    <w:rsid w:val="0051029D"/>
    <w:rsid w:val="00511686"/>
    <w:rsid w:val="00511D63"/>
    <w:rsid w:val="00514E24"/>
    <w:rsid w:val="005249C6"/>
    <w:rsid w:val="00532F11"/>
    <w:rsid w:val="005351BD"/>
    <w:rsid w:val="00540043"/>
    <w:rsid w:val="00543741"/>
    <w:rsid w:val="00560AA8"/>
    <w:rsid w:val="005739B6"/>
    <w:rsid w:val="00573A0F"/>
    <w:rsid w:val="00576858"/>
    <w:rsid w:val="00576A59"/>
    <w:rsid w:val="00590AA0"/>
    <w:rsid w:val="00596D31"/>
    <w:rsid w:val="005979A8"/>
    <w:rsid w:val="005C1364"/>
    <w:rsid w:val="005C2A75"/>
    <w:rsid w:val="005C597E"/>
    <w:rsid w:val="005D1D85"/>
    <w:rsid w:val="005E71B5"/>
    <w:rsid w:val="005F6072"/>
    <w:rsid w:val="005F698E"/>
    <w:rsid w:val="0060355E"/>
    <w:rsid w:val="0060596B"/>
    <w:rsid w:val="00623373"/>
    <w:rsid w:val="00623A04"/>
    <w:rsid w:val="00645372"/>
    <w:rsid w:val="0064782D"/>
    <w:rsid w:val="0065634F"/>
    <w:rsid w:val="0065660F"/>
    <w:rsid w:val="00657E19"/>
    <w:rsid w:val="006723FB"/>
    <w:rsid w:val="0067251E"/>
    <w:rsid w:val="0067490A"/>
    <w:rsid w:val="0068162D"/>
    <w:rsid w:val="00687203"/>
    <w:rsid w:val="006912D7"/>
    <w:rsid w:val="00692425"/>
    <w:rsid w:val="00693EE8"/>
    <w:rsid w:val="00693FBE"/>
    <w:rsid w:val="006962C7"/>
    <w:rsid w:val="006A28C6"/>
    <w:rsid w:val="006A64FB"/>
    <w:rsid w:val="006B7095"/>
    <w:rsid w:val="006C70FE"/>
    <w:rsid w:val="006D08ED"/>
    <w:rsid w:val="006D091C"/>
    <w:rsid w:val="006D4D09"/>
    <w:rsid w:val="006D5861"/>
    <w:rsid w:val="006E0DA9"/>
    <w:rsid w:val="006E2EA5"/>
    <w:rsid w:val="006E32A9"/>
    <w:rsid w:val="006F42DC"/>
    <w:rsid w:val="006F4F40"/>
    <w:rsid w:val="006F5AE6"/>
    <w:rsid w:val="007012E6"/>
    <w:rsid w:val="0070535D"/>
    <w:rsid w:val="00707F9E"/>
    <w:rsid w:val="00711AD4"/>
    <w:rsid w:val="00713F41"/>
    <w:rsid w:val="00715CAC"/>
    <w:rsid w:val="00716093"/>
    <w:rsid w:val="00723138"/>
    <w:rsid w:val="007272B0"/>
    <w:rsid w:val="00727D4D"/>
    <w:rsid w:val="00732C49"/>
    <w:rsid w:val="00736217"/>
    <w:rsid w:val="007367D2"/>
    <w:rsid w:val="00741674"/>
    <w:rsid w:val="007526BB"/>
    <w:rsid w:val="00754E1B"/>
    <w:rsid w:val="00766C24"/>
    <w:rsid w:val="00777B23"/>
    <w:rsid w:val="007800CC"/>
    <w:rsid w:val="007815B4"/>
    <w:rsid w:val="007825DC"/>
    <w:rsid w:val="00783729"/>
    <w:rsid w:val="007856A7"/>
    <w:rsid w:val="007869E8"/>
    <w:rsid w:val="00790119"/>
    <w:rsid w:val="007906AB"/>
    <w:rsid w:val="007920B3"/>
    <w:rsid w:val="007944C0"/>
    <w:rsid w:val="007A056D"/>
    <w:rsid w:val="007B44CB"/>
    <w:rsid w:val="007C501C"/>
    <w:rsid w:val="007C7058"/>
    <w:rsid w:val="007D0892"/>
    <w:rsid w:val="007D4116"/>
    <w:rsid w:val="007D57B3"/>
    <w:rsid w:val="007E1AB3"/>
    <w:rsid w:val="007E77FD"/>
    <w:rsid w:val="007F03F5"/>
    <w:rsid w:val="007F058C"/>
    <w:rsid w:val="007F32E1"/>
    <w:rsid w:val="007F7A79"/>
    <w:rsid w:val="00800164"/>
    <w:rsid w:val="00801E49"/>
    <w:rsid w:val="00801F25"/>
    <w:rsid w:val="0081041A"/>
    <w:rsid w:val="00810B8A"/>
    <w:rsid w:val="008139F2"/>
    <w:rsid w:val="00813A88"/>
    <w:rsid w:val="00813B34"/>
    <w:rsid w:val="0081526E"/>
    <w:rsid w:val="00817D1E"/>
    <w:rsid w:val="0082038C"/>
    <w:rsid w:val="00823CA2"/>
    <w:rsid w:val="00834B17"/>
    <w:rsid w:val="008362C6"/>
    <w:rsid w:val="0083641B"/>
    <w:rsid w:val="00841418"/>
    <w:rsid w:val="0084257A"/>
    <w:rsid w:val="00847F2B"/>
    <w:rsid w:val="00853FD8"/>
    <w:rsid w:val="008545FB"/>
    <w:rsid w:val="008550B9"/>
    <w:rsid w:val="0086044C"/>
    <w:rsid w:val="00865C95"/>
    <w:rsid w:val="008674C0"/>
    <w:rsid w:val="00876A0F"/>
    <w:rsid w:val="008819AD"/>
    <w:rsid w:val="0088565B"/>
    <w:rsid w:val="008904E5"/>
    <w:rsid w:val="00892A7E"/>
    <w:rsid w:val="00896FF0"/>
    <w:rsid w:val="008A23D6"/>
    <w:rsid w:val="008A5DD2"/>
    <w:rsid w:val="008A7091"/>
    <w:rsid w:val="008B06B4"/>
    <w:rsid w:val="008C03FC"/>
    <w:rsid w:val="008C348F"/>
    <w:rsid w:val="008C4835"/>
    <w:rsid w:val="008C6EFC"/>
    <w:rsid w:val="008D225F"/>
    <w:rsid w:val="008D5561"/>
    <w:rsid w:val="008F18BC"/>
    <w:rsid w:val="008F4BC7"/>
    <w:rsid w:val="008F6175"/>
    <w:rsid w:val="00902CF0"/>
    <w:rsid w:val="00905AA8"/>
    <w:rsid w:val="00905FFA"/>
    <w:rsid w:val="00912CB1"/>
    <w:rsid w:val="00913133"/>
    <w:rsid w:val="009147C0"/>
    <w:rsid w:val="0092687E"/>
    <w:rsid w:val="00930566"/>
    <w:rsid w:val="00932E3B"/>
    <w:rsid w:val="00934146"/>
    <w:rsid w:val="009436AF"/>
    <w:rsid w:val="00944841"/>
    <w:rsid w:val="00945FFF"/>
    <w:rsid w:val="00946257"/>
    <w:rsid w:val="00946615"/>
    <w:rsid w:val="00947F73"/>
    <w:rsid w:val="00951762"/>
    <w:rsid w:val="009572CF"/>
    <w:rsid w:val="00961B71"/>
    <w:rsid w:val="009656A1"/>
    <w:rsid w:val="009743BB"/>
    <w:rsid w:val="009744F1"/>
    <w:rsid w:val="0097796A"/>
    <w:rsid w:val="0099751C"/>
    <w:rsid w:val="009A763F"/>
    <w:rsid w:val="009B180F"/>
    <w:rsid w:val="009B1929"/>
    <w:rsid w:val="009B1A43"/>
    <w:rsid w:val="009C2AEC"/>
    <w:rsid w:val="009E4A24"/>
    <w:rsid w:val="009E4A67"/>
    <w:rsid w:val="009F62D0"/>
    <w:rsid w:val="009F7AA2"/>
    <w:rsid w:val="00A04947"/>
    <w:rsid w:val="00A0513B"/>
    <w:rsid w:val="00A161B3"/>
    <w:rsid w:val="00A1738D"/>
    <w:rsid w:val="00A207CB"/>
    <w:rsid w:val="00A220EB"/>
    <w:rsid w:val="00A247AF"/>
    <w:rsid w:val="00A25722"/>
    <w:rsid w:val="00A2704E"/>
    <w:rsid w:val="00A2786C"/>
    <w:rsid w:val="00A27E87"/>
    <w:rsid w:val="00A432F3"/>
    <w:rsid w:val="00A459A2"/>
    <w:rsid w:val="00A5092C"/>
    <w:rsid w:val="00A52D92"/>
    <w:rsid w:val="00A60AA9"/>
    <w:rsid w:val="00A649D6"/>
    <w:rsid w:val="00A65624"/>
    <w:rsid w:val="00A67016"/>
    <w:rsid w:val="00A670BC"/>
    <w:rsid w:val="00A71075"/>
    <w:rsid w:val="00A766CC"/>
    <w:rsid w:val="00A87E52"/>
    <w:rsid w:val="00A92CFD"/>
    <w:rsid w:val="00A92DFC"/>
    <w:rsid w:val="00AB6C8C"/>
    <w:rsid w:val="00AC0613"/>
    <w:rsid w:val="00AC3614"/>
    <w:rsid w:val="00AC3B8E"/>
    <w:rsid w:val="00AC5CA4"/>
    <w:rsid w:val="00AC7B13"/>
    <w:rsid w:val="00AD1501"/>
    <w:rsid w:val="00AD1BDF"/>
    <w:rsid w:val="00AD3487"/>
    <w:rsid w:val="00AD38B1"/>
    <w:rsid w:val="00AD5ECE"/>
    <w:rsid w:val="00AD74C4"/>
    <w:rsid w:val="00AE0A6F"/>
    <w:rsid w:val="00AE0FB2"/>
    <w:rsid w:val="00AF2981"/>
    <w:rsid w:val="00AF2B8C"/>
    <w:rsid w:val="00B02D1D"/>
    <w:rsid w:val="00B054BB"/>
    <w:rsid w:val="00B10DA9"/>
    <w:rsid w:val="00B12CEC"/>
    <w:rsid w:val="00B13302"/>
    <w:rsid w:val="00B15101"/>
    <w:rsid w:val="00B20323"/>
    <w:rsid w:val="00B26BD4"/>
    <w:rsid w:val="00B27091"/>
    <w:rsid w:val="00B35973"/>
    <w:rsid w:val="00B427BD"/>
    <w:rsid w:val="00B47063"/>
    <w:rsid w:val="00B513D1"/>
    <w:rsid w:val="00B5199F"/>
    <w:rsid w:val="00B53653"/>
    <w:rsid w:val="00B56C07"/>
    <w:rsid w:val="00B61061"/>
    <w:rsid w:val="00B655D1"/>
    <w:rsid w:val="00B67726"/>
    <w:rsid w:val="00B72F02"/>
    <w:rsid w:val="00B73734"/>
    <w:rsid w:val="00B75CAC"/>
    <w:rsid w:val="00B84E42"/>
    <w:rsid w:val="00B93439"/>
    <w:rsid w:val="00B94E91"/>
    <w:rsid w:val="00B96D3F"/>
    <w:rsid w:val="00BA09FA"/>
    <w:rsid w:val="00BB0509"/>
    <w:rsid w:val="00BB364F"/>
    <w:rsid w:val="00BB4CB8"/>
    <w:rsid w:val="00BC19B8"/>
    <w:rsid w:val="00BC2EAF"/>
    <w:rsid w:val="00BC3A08"/>
    <w:rsid w:val="00BC5E29"/>
    <w:rsid w:val="00BC64F6"/>
    <w:rsid w:val="00BD4BEC"/>
    <w:rsid w:val="00BD72C9"/>
    <w:rsid w:val="00BE12AF"/>
    <w:rsid w:val="00BE13B4"/>
    <w:rsid w:val="00BE155A"/>
    <w:rsid w:val="00BE4F0C"/>
    <w:rsid w:val="00BE5846"/>
    <w:rsid w:val="00BE5A3A"/>
    <w:rsid w:val="00BF7533"/>
    <w:rsid w:val="00C0202F"/>
    <w:rsid w:val="00C12B1C"/>
    <w:rsid w:val="00C13D0A"/>
    <w:rsid w:val="00C218D6"/>
    <w:rsid w:val="00C22227"/>
    <w:rsid w:val="00C22799"/>
    <w:rsid w:val="00C25167"/>
    <w:rsid w:val="00C265ED"/>
    <w:rsid w:val="00C2783C"/>
    <w:rsid w:val="00C31126"/>
    <w:rsid w:val="00C3160D"/>
    <w:rsid w:val="00C3320A"/>
    <w:rsid w:val="00C365AF"/>
    <w:rsid w:val="00C53C0B"/>
    <w:rsid w:val="00C54CD0"/>
    <w:rsid w:val="00C55DB1"/>
    <w:rsid w:val="00C5688D"/>
    <w:rsid w:val="00C612AC"/>
    <w:rsid w:val="00C62930"/>
    <w:rsid w:val="00C63446"/>
    <w:rsid w:val="00C63BA2"/>
    <w:rsid w:val="00C670D4"/>
    <w:rsid w:val="00C674E7"/>
    <w:rsid w:val="00C708DE"/>
    <w:rsid w:val="00C740A6"/>
    <w:rsid w:val="00C75D44"/>
    <w:rsid w:val="00C76E71"/>
    <w:rsid w:val="00C77AC9"/>
    <w:rsid w:val="00C801FE"/>
    <w:rsid w:val="00C83185"/>
    <w:rsid w:val="00C911AF"/>
    <w:rsid w:val="00C9257E"/>
    <w:rsid w:val="00C93942"/>
    <w:rsid w:val="00C95857"/>
    <w:rsid w:val="00C95ED6"/>
    <w:rsid w:val="00C96324"/>
    <w:rsid w:val="00C9699C"/>
    <w:rsid w:val="00CA1608"/>
    <w:rsid w:val="00CA3CBB"/>
    <w:rsid w:val="00CA5419"/>
    <w:rsid w:val="00CA71C8"/>
    <w:rsid w:val="00CB55BA"/>
    <w:rsid w:val="00CB6DA3"/>
    <w:rsid w:val="00CB7EF4"/>
    <w:rsid w:val="00CC2416"/>
    <w:rsid w:val="00CC5C50"/>
    <w:rsid w:val="00CC6FA6"/>
    <w:rsid w:val="00CD0EAE"/>
    <w:rsid w:val="00CE081C"/>
    <w:rsid w:val="00CE735D"/>
    <w:rsid w:val="00CF006B"/>
    <w:rsid w:val="00CF31AB"/>
    <w:rsid w:val="00CF66E0"/>
    <w:rsid w:val="00CF6790"/>
    <w:rsid w:val="00CF68EE"/>
    <w:rsid w:val="00CF7D5A"/>
    <w:rsid w:val="00D10F11"/>
    <w:rsid w:val="00D135DF"/>
    <w:rsid w:val="00D14F7D"/>
    <w:rsid w:val="00D156DF"/>
    <w:rsid w:val="00D16CFB"/>
    <w:rsid w:val="00D16F08"/>
    <w:rsid w:val="00D172BE"/>
    <w:rsid w:val="00D244B4"/>
    <w:rsid w:val="00D26598"/>
    <w:rsid w:val="00D27701"/>
    <w:rsid w:val="00D27A03"/>
    <w:rsid w:val="00D34423"/>
    <w:rsid w:val="00D3731B"/>
    <w:rsid w:val="00D42E82"/>
    <w:rsid w:val="00D477F7"/>
    <w:rsid w:val="00D5408B"/>
    <w:rsid w:val="00D56016"/>
    <w:rsid w:val="00D7286C"/>
    <w:rsid w:val="00D75E6B"/>
    <w:rsid w:val="00D815F6"/>
    <w:rsid w:val="00D874BE"/>
    <w:rsid w:val="00D87E88"/>
    <w:rsid w:val="00D91EEA"/>
    <w:rsid w:val="00D93852"/>
    <w:rsid w:val="00D97C61"/>
    <w:rsid w:val="00DA314C"/>
    <w:rsid w:val="00DB1749"/>
    <w:rsid w:val="00DB4B99"/>
    <w:rsid w:val="00DB5CD2"/>
    <w:rsid w:val="00DB7A3E"/>
    <w:rsid w:val="00DC18EB"/>
    <w:rsid w:val="00DC7B28"/>
    <w:rsid w:val="00DD4B6F"/>
    <w:rsid w:val="00DE0C53"/>
    <w:rsid w:val="00DE1258"/>
    <w:rsid w:val="00DE6A6B"/>
    <w:rsid w:val="00DE6E5F"/>
    <w:rsid w:val="00DF40FF"/>
    <w:rsid w:val="00DF43E8"/>
    <w:rsid w:val="00E0049E"/>
    <w:rsid w:val="00E015EF"/>
    <w:rsid w:val="00E01A9A"/>
    <w:rsid w:val="00E03194"/>
    <w:rsid w:val="00E055AA"/>
    <w:rsid w:val="00E06E39"/>
    <w:rsid w:val="00E1362A"/>
    <w:rsid w:val="00E2074F"/>
    <w:rsid w:val="00E255A9"/>
    <w:rsid w:val="00E32342"/>
    <w:rsid w:val="00E423BF"/>
    <w:rsid w:val="00E423E8"/>
    <w:rsid w:val="00E463F5"/>
    <w:rsid w:val="00E47123"/>
    <w:rsid w:val="00E471C1"/>
    <w:rsid w:val="00E50A32"/>
    <w:rsid w:val="00E538B2"/>
    <w:rsid w:val="00E5703C"/>
    <w:rsid w:val="00E61A64"/>
    <w:rsid w:val="00E70805"/>
    <w:rsid w:val="00E722CA"/>
    <w:rsid w:val="00E818A4"/>
    <w:rsid w:val="00E85CB7"/>
    <w:rsid w:val="00E90194"/>
    <w:rsid w:val="00EA3D0A"/>
    <w:rsid w:val="00EA40E3"/>
    <w:rsid w:val="00EA7705"/>
    <w:rsid w:val="00EB6F5C"/>
    <w:rsid w:val="00EC191C"/>
    <w:rsid w:val="00EC3077"/>
    <w:rsid w:val="00EC5438"/>
    <w:rsid w:val="00EF50CB"/>
    <w:rsid w:val="00EF5746"/>
    <w:rsid w:val="00F02D66"/>
    <w:rsid w:val="00F04A46"/>
    <w:rsid w:val="00F21A0A"/>
    <w:rsid w:val="00F235BB"/>
    <w:rsid w:val="00F23948"/>
    <w:rsid w:val="00F2481A"/>
    <w:rsid w:val="00F31C40"/>
    <w:rsid w:val="00F35F50"/>
    <w:rsid w:val="00F36970"/>
    <w:rsid w:val="00F41FD6"/>
    <w:rsid w:val="00F44561"/>
    <w:rsid w:val="00F44FCF"/>
    <w:rsid w:val="00F50364"/>
    <w:rsid w:val="00F511E9"/>
    <w:rsid w:val="00F518FA"/>
    <w:rsid w:val="00F5272B"/>
    <w:rsid w:val="00F529D1"/>
    <w:rsid w:val="00F55F18"/>
    <w:rsid w:val="00F62D06"/>
    <w:rsid w:val="00F63A2E"/>
    <w:rsid w:val="00F66251"/>
    <w:rsid w:val="00F667A2"/>
    <w:rsid w:val="00F674A3"/>
    <w:rsid w:val="00F71C19"/>
    <w:rsid w:val="00F75C22"/>
    <w:rsid w:val="00F773A8"/>
    <w:rsid w:val="00F806E0"/>
    <w:rsid w:val="00F841F4"/>
    <w:rsid w:val="00FA2527"/>
    <w:rsid w:val="00FA5C32"/>
    <w:rsid w:val="00FB75C8"/>
    <w:rsid w:val="00FC17C0"/>
    <w:rsid w:val="00FC1A55"/>
    <w:rsid w:val="00FC5C3B"/>
    <w:rsid w:val="00FC6E63"/>
    <w:rsid w:val="00FD62BF"/>
    <w:rsid w:val="00FD6A7B"/>
    <w:rsid w:val="00FD6F1E"/>
    <w:rsid w:val="00FD7119"/>
    <w:rsid w:val="00FD7884"/>
    <w:rsid w:val="00FE0232"/>
    <w:rsid w:val="00FE0A3D"/>
    <w:rsid w:val="00FE5A8C"/>
    <w:rsid w:val="00FE64C8"/>
    <w:rsid w:val="00FF3B58"/>
    <w:rsid w:val="00FF3DAA"/>
    <w:rsid w:val="00FF4FC6"/>
    <w:rsid w:val="00FF68E0"/>
    <w:rsid w:val="00FF6B2D"/>
    <w:rsid w:val="0660639A"/>
    <w:rsid w:val="0BD40614"/>
    <w:rsid w:val="0E326189"/>
    <w:rsid w:val="119C6CF9"/>
    <w:rsid w:val="16AB60BD"/>
    <w:rsid w:val="229F5356"/>
    <w:rsid w:val="22B21AF8"/>
    <w:rsid w:val="2A353D77"/>
    <w:rsid w:val="2CAA12FA"/>
    <w:rsid w:val="36101D89"/>
    <w:rsid w:val="49F2771A"/>
    <w:rsid w:val="4FE813CF"/>
    <w:rsid w:val="52765C53"/>
    <w:rsid w:val="5EC36D63"/>
    <w:rsid w:val="5FBFAFDE"/>
    <w:rsid w:val="5FC3DB22"/>
    <w:rsid w:val="620E4977"/>
    <w:rsid w:val="62744886"/>
    <w:rsid w:val="697578BD"/>
    <w:rsid w:val="6E7B9EEC"/>
    <w:rsid w:val="6F8F4BC5"/>
    <w:rsid w:val="70CB5BFC"/>
    <w:rsid w:val="74697E0C"/>
    <w:rsid w:val="76DDF506"/>
    <w:rsid w:val="7C6EB90F"/>
    <w:rsid w:val="7F7E8C55"/>
    <w:rsid w:val="7FE8D6CB"/>
    <w:rsid w:val="BDEFFF6C"/>
    <w:rsid w:val="BF2FDF03"/>
    <w:rsid w:val="BFFA57EE"/>
    <w:rsid w:val="F7EF794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eastAsia="仿宋_GB2312"/>
      <w:kern w:val="2"/>
      <w:sz w:val="32"/>
      <w:lang w:val="en-US" w:eastAsia="zh-CN" w:bidi="ar-SA"/>
    </w:rPr>
  </w:style>
  <w:style w:type="paragraph" w:styleId="2">
    <w:name w:val="heading 1"/>
    <w:basedOn w:val="1"/>
    <w:next w:val="1"/>
    <w:qFormat/>
    <w:uiPriority w:val="0"/>
    <w:pPr>
      <w:keepNext/>
      <w:keepLines/>
      <w:spacing w:before="200" w:after="200" w:line="140" w:lineRule="exact"/>
      <w:jc w:val="center"/>
      <w:outlineLvl w:val="0"/>
    </w:pPr>
    <w:rPr>
      <w:rFonts w:ascii="华文中宋" w:hAnsi="华文中宋" w:eastAsia="华文中宋"/>
      <w:b/>
      <w:bCs/>
      <w:kern w:val="44"/>
      <w:sz w:val="44"/>
      <w:szCs w:val="44"/>
    </w:rPr>
  </w:style>
  <w:style w:type="character" w:default="1" w:styleId="20">
    <w:name w:val="Default Paragraph Font"/>
    <w:semiHidden/>
    <w:uiPriority w:val="0"/>
  </w:style>
  <w:style w:type="table" w:default="1" w:styleId="18">
    <w:name w:val="Normal Table"/>
    <w:semiHidden/>
    <w:uiPriority w:val="0"/>
    <w:tblPr>
      <w:tblStyle w:val="18"/>
      <w:tblCellMar>
        <w:top w:w="0" w:type="dxa"/>
        <w:left w:w="108" w:type="dxa"/>
        <w:bottom w:w="0" w:type="dxa"/>
        <w:right w:w="108" w:type="dxa"/>
      </w:tblCellMar>
    </w:tblPr>
  </w:style>
  <w:style w:type="paragraph" w:styleId="3">
    <w:name w:val="Document Map"/>
    <w:basedOn w:val="1"/>
    <w:link w:val="25"/>
    <w:uiPriority w:val="0"/>
    <w:rPr>
      <w:rFonts w:ascii="宋体" w:eastAsia="宋体"/>
      <w:sz w:val="18"/>
      <w:szCs w:val="18"/>
    </w:rPr>
  </w:style>
  <w:style w:type="paragraph" w:styleId="4">
    <w:name w:val="Salutation"/>
    <w:basedOn w:val="1"/>
    <w:next w:val="1"/>
    <w:uiPriority w:val="0"/>
    <w:rPr>
      <w:rFonts w:ascii="Garamond" w:hAnsi="Garamond" w:eastAsia="宋体"/>
      <w:sz w:val="20"/>
      <w:lang/>
    </w:rPr>
  </w:style>
  <w:style w:type="paragraph" w:styleId="5">
    <w:name w:val="Closing"/>
    <w:basedOn w:val="1"/>
    <w:uiPriority w:val="0"/>
    <w:pPr>
      <w:ind w:left="100"/>
    </w:pPr>
    <w:rPr>
      <w:rFonts w:ascii="Garamond" w:hAnsi="Garamond" w:eastAsia="宋体"/>
      <w:sz w:val="20"/>
      <w:lang/>
    </w:rPr>
  </w:style>
  <w:style w:type="paragraph" w:styleId="6">
    <w:name w:val="Body Text"/>
    <w:basedOn w:val="1"/>
    <w:uiPriority w:val="0"/>
    <w:pPr>
      <w:jc w:val="center"/>
    </w:pPr>
    <w:rPr>
      <w:rFonts w:ascii="Times New Roman" w:eastAsia="宋体"/>
      <w:b/>
    </w:rPr>
  </w:style>
  <w:style w:type="paragraph" w:styleId="7">
    <w:name w:val="Body Text Indent"/>
    <w:basedOn w:val="1"/>
    <w:uiPriority w:val="0"/>
    <w:pPr>
      <w:ind w:firstLine="480"/>
    </w:pPr>
    <w:rPr>
      <w:sz w:val="28"/>
    </w:rPr>
  </w:style>
  <w:style w:type="paragraph" w:styleId="8">
    <w:name w:val="Block Text"/>
    <w:basedOn w:val="1"/>
    <w:unhideWhenUsed/>
    <w:qFormat/>
    <w:uiPriority w:val="0"/>
    <w:pPr>
      <w:spacing w:after="120"/>
      <w:ind w:left="1440" w:leftChars="700" w:right="1440" w:rightChars="700"/>
    </w:pPr>
  </w:style>
  <w:style w:type="paragraph" w:styleId="9">
    <w:name w:val="Plain Text"/>
    <w:basedOn w:val="1"/>
    <w:uiPriority w:val="0"/>
    <w:rPr>
      <w:rFonts w:ascii="宋体" w:hAnsi="Courier New" w:eastAsia="宋体"/>
      <w:sz w:val="21"/>
    </w:rPr>
  </w:style>
  <w:style w:type="paragraph" w:styleId="10">
    <w:name w:val="Date"/>
    <w:basedOn w:val="1"/>
    <w:next w:val="1"/>
    <w:uiPriority w:val="0"/>
  </w:style>
  <w:style w:type="paragraph" w:styleId="11">
    <w:name w:val="Body Text Indent 2"/>
    <w:basedOn w:val="1"/>
    <w:uiPriority w:val="0"/>
    <w:pPr>
      <w:spacing w:line="540" w:lineRule="exact"/>
      <w:ind w:firstLine="555"/>
    </w:pPr>
    <w:rPr>
      <w:spacing w:val="-14"/>
      <w:sz w:val="30"/>
    </w:rPr>
  </w:style>
  <w:style w:type="paragraph" w:styleId="12">
    <w:name w:val="Balloon Text"/>
    <w:basedOn w:val="1"/>
    <w:semiHidden/>
    <w:uiPriority w:val="0"/>
    <w:rPr>
      <w:sz w:val="18"/>
      <w:szCs w:val="18"/>
    </w:rPr>
  </w:style>
  <w:style w:type="paragraph" w:styleId="13">
    <w:name w:val="footer"/>
    <w:basedOn w:val="1"/>
    <w:link w:val="26"/>
    <w:uiPriority w:val="0"/>
    <w:pPr>
      <w:tabs>
        <w:tab w:val="center" w:pos="4153"/>
        <w:tab w:val="right" w:pos="8306"/>
      </w:tabs>
      <w:snapToGrid w:val="0"/>
      <w:jc w:val="left"/>
    </w:pPr>
    <w:rPr>
      <w:sz w:val="18"/>
    </w:rPr>
  </w:style>
  <w:style w:type="paragraph" w:styleId="14">
    <w:name w:val="header"/>
    <w:basedOn w:val="1"/>
    <w:uiPriority w:val="0"/>
    <w:pPr>
      <w:pBdr>
        <w:bottom w:val="single" w:color="auto" w:sz="6" w:space="1"/>
      </w:pBdr>
      <w:tabs>
        <w:tab w:val="center" w:pos="4153"/>
        <w:tab w:val="right" w:pos="8306"/>
      </w:tabs>
      <w:snapToGrid w:val="0"/>
      <w:jc w:val="center"/>
    </w:pPr>
    <w:rPr>
      <w:sz w:val="18"/>
    </w:rPr>
  </w:style>
  <w:style w:type="paragraph" w:styleId="15">
    <w:name w:val="Body Text Indent 3"/>
    <w:basedOn w:val="1"/>
    <w:uiPriority w:val="0"/>
    <w:pPr>
      <w:spacing w:line="600" w:lineRule="exact"/>
      <w:ind w:firstLine="600"/>
    </w:pPr>
    <w:rPr>
      <w:rFonts w:ascii="Roman PS" w:hAnsi="Roman PS" w:eastAsia="方正黑体简体"/>
    </w:rPr>
  </w:style>
  <w:style w:type="paragraph" w:styleId="16">
    <w:name w:val="Body Text 2"/>
    <w:basedOn w:val="1"/>
    <w:uiPriority w:val="0"/>
    <w:rPr>
      <w:rFonts w:ascii="Times New Roman" w:eastAsia="宋体"/>
    </w:rPr>
  </w:style>
  <w:style w:type="paragraph" w:styleId="17">
    <w:name w:val="Normal (Web)"/>
    <w:basedOn w:val="1"/>
    <w:uiPriority w:val="0"/>
    <w:pPr>
      <w:widowControl/>
      <w:spacing w:before="100" w:beforeAutospacing="1" w:after="100" w:afterAutospacing="1"/>
      <w:jc w:val="left"/>
    </w:pPr>
    <w:rPr>
      <w:rFonts w:ascii="宋体" w:hAnsi="宋体" w:eastAsia="宋体" w:cs="宋体"/>
      <w:kern w:val="0"/>
      <w:sz w:val="24"/>
      <w:szCs w:val="24"/>
    </w:rPr>
  </w:style>
  <w:style w:type="table" w:styleId="19">
    <w:name w:val="Table Grid"/>
    <w:basedOn w:val="18"/>
    <w:uiPriority w:val="0"/>
    <w:pPr>
      <w:widowControl w:val="0"/>
      <w:jc w:val="both"/>
    </w:pPr>
    <w:tblPr>
      <w:tblStyle w:val="1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qFormat/>
    <w:uiPriority w:val="0"/>
    <w:rPr>
      <w:b/>
      <w:bCs/>
    </w:rPr>
  </w:style>
  <w:style w:type="character" w:styleId="22">
    <w:name w:val="page number"/>
    <w:basedOn w:val="20"/>
    <w:uiPriority w:val="0"/>
  </w:style>
  <w:style w:type="character" w:styleId="23">
    <w:name w:val="Hyperlink"/>
    <w:uiPriority w:val="0"/>
    <w:rPr>
      <w:color w:val="0000FF"/>
      <w:u w:val="single"/>
    </w:rPr>
  </w:style>
  <w:style w:type="character" w:styleId="24">
    <w:name w:val="annotation reference"/>
    <w:semiHidden/>
    <w:uiPriority w:val="0"/>
    <w:rPr>
      <w:sz w:val="21"/>
      <w:szCs w:val="21"/>
    </w:rPr>
  </w:style>
  <w:style w:type="character" w:customStyle="1" w:styleId="25">
    <w:name w:val="文档结构图 Char"/>
    <w:link w:val="3"/>
    <w:uiPriority w:val="0"/>
    <w:rPr>
      <w:rFonts w:ascii="宋体"/>
      <w:kern w:val="2"/>
      <w:sz w:val="18"/>
      <w:szCs w:val="18"/>
    </w:rPr>
  </w:style>
  <w:style w:type="character" w:customStyle="1" w:styleId="26">
    <w:name w:val="页脚 Char"/>
    <w:link w:val="13"/>
    <w:locked/>
    <w:uiPriority w:val="0"/>
    <w:rPr>
      <w:rFonts w:ascii="仿宋_GB2312" w:eastAsia="仿宋_GB2312"/>
      <w:kern w:val="2"/>
      <w:sz w:val="18"/>
      <w:lang w:val="en-US" w:eastAsia="zh-CN" w:bidi="ar-SA"/>
    </w:rPr>
  </w:style>
  <w:style w:type="character" w:customStyle="1" w:styleId="27">
    <w:name w:val="gg"/>
    <w:semiHidden/>
    <w:uiPriority w:val="0"/>
    <w:rPr>
      <w:rFonts w:ascii="Arial" w:hAnsi="Arial" w:eastAsia="宋体" w:cs="Arial"/>
      <w:color w:val="auto"/>
      <w:sz w:val="18"/>
      <w:szCs w:val="20"/>
    </w:rPr>
  </w:style>
  <w:style w:type="paragraph" w:customStyle="1" w:styleId="28">
    <w:name w:val="Char Char Char1 Char Char Char Char"/>
    <w:basedOn w:val="1"/>
    <w:uiPriority w:val="0"/>
    <w:rPr>
      <w:rFonts w:ascii="Tahoma" w:hAnsi="Tahoma" w:eastAsia="宋体"/>
      <w:sz w:val="24"/>
    </w:rPr>
  </w:style>
  <w:style w:type="paragraph" w:customStyle="1" w:styleId="29">
    <w:name w:val="p15"/>
    <w:basedOn w:val="1"/>
    <w:uiPriority w:val="0"/>
    <w:pPr>
      <w:widowControl/>
      <w:ind w:firstLine="420"/>
    </w:pPr>
    <w:rPr>
      <w:rFonts w:hAnsi="宋体" w:cs="宋体"/>
      <w:kern w:val="0"/>
      <w:szCs w:val="32"/>
    </w:rPr>
  </w:style>
  <w:style w:type="paragraph" w:customStyle="1" w:styleId="30">
    <w:name w:val=" Char Char Char Char Char Char"/>
    <w:basedOn w:val="1"/>
    <w:uiPriority w:val="0"/>
    <w:rPr>
      <w:rFonts w:ascii="宋体" w:hAnsi="宋体" w:eastAsia="楷体_GB2312" w:cs="Courier New"/>
      <w:szCs w:val="32"/>
    </w:rPr>
  </w:style>
  <w:style w:type="paragraph" w:customStyle="1" w:styleId="31">
    <w:name w:val="文件标题"/>
    <w:basedOn w:val="1"/>
    <w:next w:val="6"/>
    <w:uiPriority w:val="0"/>
    <w:pPr>
      <w:adjustRightInd w:val="0"/>
      <w:spacing w:line="288" w:lineRule="auto"/>
      <w:jc w:val="center"/>
      <w:textAlignment w:val="baseline"/>
    </w:pPr>
    <w:rPr>
      <w:rFonts w:ascii="汉仪仿宋简" w:eastAsia="汉仪仿宋简"/>
      <w:bCs/>
      <w:color w:val="000000"/>
      <w:kern w:val="0"/>
      <w:szCs w:val="24"/>
    </w:rPr>
  </w:style>
  <w:style w:type="paragraph" w:customStyle="1" w:styleId="32">
    <w:name w:val="p19"/>
    <w:basedOn w:val="1"/>
    <w:uiPriority w:val="0"/>
    <w:pPr>
      <w:widowControl/>
    </w:pPr>
    <w:rPr>
      <w:rFonts w:hAnsi="宋体" w:cs="宋体"/>
      <w:kern w:val="0"/>
      <w:szCs w:val="32"/>
    </w:rPr>
  </w:style>
  <w:style w:type="paragraph" w:customStyle="1" w:styleId="33">
    <w:name w:val="List Paragraph"/>
    <w:basedOn w:val="1"/>
    <w:uiPriority w:val="0"/>
    <w:pPr>
      <w:ind w:firstLine="420" w:firstLineChars="200"/>
    </w:pPr>
    <w:rPr>
      <w:rFonts w:ascii="Calibri" w:hAnsi="Calibri" w:eastAsia="宋体"/>
      <w:sz w:val="21"/>
      <w:szCs w:val="22"/>
    </w:rPr>
  </w:style>
  <w:style w:type="paragraph" w:customStyle="1" w:styleId="34">
    <w:name w:val="p0"/>
    <w:basedOn w:val="1"/>
    <w:uiPriority w:val="0"/>
    <w:pPr>
      <w:widowControl/>
    </w:pPr>
    <w:rPr>
      <w:rFonts w:ascii="Times New Roman" w:eastAsia="宋体"/>
      <w:kern w:val="0"/>
      <w:sz w:val="21"/>
      <w:szCs w:val="21"/>
    </w:rPr>
  </w:style>
  <w:style w:type="paragraph" w:customStyle="1" w:styleId="35">
    <w:name w:val="标题5"/>
    <w:basedOn w:val="1"/>
    <w:uiPriority w:val="0"/>
    <w:pPr>
      <w:overflowPunct w:val="0"/>
      <w:spacing w:line="600" w:lineRule="exact"/>
      <w:ind w:firstLine="640" w:firstLineChars="200"/>
      <w:outlineLvl w:val="4"/>
    </w:pPr>
    <w:rPr>
      <w:bCs/>
      <w:szCs w:val="32"/>
    </w:rPr>
  </w:style>
  <w:style w:type="paragraph" w:customStyle="1" w:styleId="36">
    <w:name w:val=" Char Char"/>
    <w:basedOn w:val="1"/>
    <w:uiPriority w:val="0"/>
    <w:pPr>
      <w:adjustRightInd w:val="0"/>
      <w:spacing w:line="360" w:lineRule="auto"/>
    </w:pPr>
    <w:rPr>
      <w:rFonts w:ascii="Times New Roman" w:eastAsia="宋体"/>
      <w:sz w:val="21"/>
    </w:rPr>
  </w:style>
  <w:style w:type="paragraph" w:customStyle="1" w:styleId="37">
    <w:name w:val="默认段落字体 Para Char"/>
    <w:basedOn w:val="1"/>
    <w:uiPriority w:val="0"/>
    <w:pPr>
      <w:adjustRightInd w:val="0"/>
      <w:spacing w:line="360" w:lineRule="auto"/>
    </w:pPr>
    <w:rPr>
      <w:rFonts w:ascii="Times New Roman" w:eastAsia="宋体"/>
      <w:kern w:val="0"/>
      <w:sz w:val="21"/>
    </w:rPr>
  </w:style>
  <w:style w:type="paragraph" w:customStyle="1" w:styleId="38">
    <w:name w:val="Char Char1 Char Char Char Char Char Char"/>
    <w:basedOn w:val="1"/>
    <w:uiPriority w:val="0"/>
    <w:pPr>
      <w:widowControl/>
      <w:spacing w:after="160" w:line="240" w:lineRule="exact"/>
      <w:jc w:val="left"/>
    </w:pPr>
    <w:rPr>
      <w:rFonts w:ascii="Times New Roman" w:eastAsia="宋体"/>
      <w:sz w:val="21"/>
    </w:rPr>
  </w:style>
  <w:style w:type="paragraph" w:customStyle="1" w:styleId="39">
    <w:name w:val=" Char"/>
    <w:basedOn w:val="1"/>
    <w:uiPriority w:val="0"/>
    <w:pPr>
      <w:adjustRightInd w:val="0"/>
      <w:spacing w:line="360" w:lineRule="auto"/>
    </w:pPr>
    <w:rPr>
      <w:rFonts w:ascii="Times New Roman" w:eastAsia="宋体"/>
      <w:kern w:val="0"/>
      <w:sz w:val="21"/>
    </w:rPr>
  </w:style>
  <w:style w:type="paragraph" w:customStyle="1" w:styleId="40">
    <w:name w:val="p17"/>
    <w:basedOn w:val="1"/>
    <w:uiPriority w:val="0"/>
    <w:pPr>
      <w:widowControl/>
      <w:ind w:firstLine="480"/>
    </w:pPr>
    <w:rPr>
      <w:rFonts w:hAnsi="宋体" w:cs="宋体"/>
      <w:kern w:val="0"/>
      <w:sz w:val="28"/>
      <w:szCs w:val="28"/>
    </w:rPr>
  </w:style>
  <w:style w:type="paragraph" w:customStyle="1" w:styleId="41">
    <w:name w:val="p16"/>
    <w:basedOn w:val="1"/>
    <w:uiPriority w:val="0"/>
    <w:pPr>
      <w:widowControl/>
    </w:pPr>
    <w:rPr>
      <w:rFonts w:ascii="宋体" w:hAnsi="宋体" w:eastAsia="宋体" w:cs="宋体"/>
      <w:kern w:val="0"/>
      <w:sz w:val="21"/>
      <w:szCs w:val="21"/>
    </w:rPr>
  </w:style>
  <w:style w:type="paragraph" w:customStyle="1" w:styleId="42">
    <w:name w:val="List Paragraph1"/>
    <w:basedOn w:val="1"/>
    <w:uiPriority w:val="0"/>
    <w:pPr>
      <w:ind w:firstLine="420" w:firstLineChars="200"/>
    </w:pPr>
    <w:rPr>
      <w:rFonts w:ascii="Calibri" w:hAnsi="Calibri" w:eastAsia="宋体" w:cs="黑体"/>
      <w:sz w:val="21"/>
      <w:szCs w:val="22"/>
    </w:rPr>
  </w:style>
  <w:style w:type="character" w:customStyle="1" w:styleId="43">
    <w:name w:val="页码1"/>
    <w:uiPriority w:val="0"/>
    <w:rPr>
      <w:lang w:val="zh-TW" w:eastAsia="zh-TW"/>
    </w:rPr>
  </w:style>
  <w:style w:type="paragraph" w:customStyle="1" w:styleId="44">
    <w:name w:val="正文 A"/>
    <w:uiPriority w:val="0"/>
    <w:pPr>
      <w:widowControl w:val="0"/>
      <w:jc w:val="both"/>
    </w:pPr>
    <w:rPr>
      <w:rFonts w:ascii="Arial Unicode MS" w:hAnsi="Arial Unicode MS" w:cs="Arial Unicode MS"/>
      <w:color w:val="000000"/>
      <w:kern w:val="2"/>
      <w:sz w:val="32"/>
      <w:szCs w:val="32"/>
      <w:lang w:val="en-US" w:eastAsia="zh-CN" w:bidi="ar-SA"/>
    </w:rPr>
  </w:style>
  <w:style w:type="paragraph" w:customStyle="1" w:styleId="45">
    <w:name w:val="pa-2"/>
    <w:basedOn w:val="1"/>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46">
    <w:name w:val="ca-4"/>
    <w:basedOn w:val="20"/>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mzj</Company>
  <Pages>8</Pages>
  <Words>2034</Words>
  <Characters>2077</Characters>
  <Lines>18</Lines>
  <Paragraphs>5</Paragraphs>
  <TotalTime>19.3333333333333</TotalTime>
  <ScaleCrop>false</ScaleCrop>
  <LinksUpToDate>false</LinksUpToDate>
  <CharactersWithSpaces>2456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2019-11-05T12:06:00Z</dcterms:created>
  <dc:creator>dzsh</dc:creator>
  <cp:lastModifiedBy> 祺</cp:lastModifiedBy>
  <cp:lastPrinted>2023-10-18T00:26:39Z</cp:lastPrinted>
  <dcterms:modified xsi:type="dcterms:W3CDTF">2023-11-02T07:50:55Z</dcterms:modified>
  <dc:title>北京市民政局文件</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D35351481CF84F8A9BC23940DA7A86A5_13</vt:lpwstr>
  </property>
</Properties>
</file>