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附件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养老志愿服务“京彩时光”服务清单</w:t>
      </w:r>
    </w:p>
    <w:p>
      <w:pPr>
        <w:spacing w:line="320" w:lineRule="exact"/>
        <w:rPr>
          <w:rFonts w:hAnsi="仿宋_GB2312" w:cs="仿宋_GB2312"/>
          <w:sz w:val="40"/>
          <w:szCs w:val="40"/>
        </w:rPr>
      </w:pPr>
    </w:p>
    <w:tbl>
      <w:tblPr>
        <w:tblStyle w:val="18"/>
        <w:tblW w:w="9337" w:type="dxa"/>
        <w:jc w:val="center"/>
        <w:tblLayout w:type="fixed"/>
        <w:tblCellMar>
          <w:top w:w="0" w:type="dxa"/>
          <w:left w:w="17" w:type="dxa"/>
          <w:bottom w:w="17" w:type="dxa"/>
          <w:right w:w="17" w:type="dxa"/>
        </w:tblCellMar>
      </w:tblPr>
      <w:tblGrid>
        <w:gridCol w:w="735"/>
        <w:gridCol w:w="661"/>
        <w:gridCol w:w="2074"/>
        <w:gridCol w:w="798"/>
        <w:gridCol w:w="1713"/>
        <w:gridCol w:w="3356"/>
      </w:tblGrid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9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服务</w:t>
            </w:r>
          </w:p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大类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服务</w:t>
            </w:r>
          </w:p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小类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服务内容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服务</w:t>
            </w:r>
          </w:p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专业性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服务资质要求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服务对象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131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协助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服务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送餐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送餐服务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非专业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Ansi="仿宋" w:cs="仿宋"/>
                <w:sz w:val="24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“京彩时光”优先服务对象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125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情感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慰藉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陪伴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聊天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陪伴老年人聊天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非专业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Ansi="仿宋" w:cs="仿宋"/>
                <w:sz w:val="24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177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文体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活动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文体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活动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陪同或指导老年人开展非专业的体育健身类、文化类、手工类等活动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非专业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Ansi="仿宋" w:cs="仿宋"/>
                <w:sz w:val="24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1362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培训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讲座</w:t>
            </w:r>
          </w:p>
          <w:p>
            <w:pPr>
              <w:spacing w:line="320" w:lineRule="exact"/>
              <w:jc w:val="center"/>
              <w:rPr>
                <w:rFonts w:hAnsi="仿宋" w:cs="仿宋"/>
                <w:sz w:val="24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厨艺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培训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开展烹饪、烘焙等课程培训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非专业或专业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厨师等级证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1699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仿宋" w:cs="仿宋"/>
                <w:sz w:val="24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智能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设备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培训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为老年人讲授电脑和手机上网、微信沟通、手机银行使用方法等项目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  <w:lang w:eastAsia="zh-CN"/>
              </w:rPr>
              <w:t>非专业或</w:t>
            </w:r>
            <w:r>
              <w:rPr>
                <w:rFonts w:hint="eastAsia" w:hAnsi="仿宋" w:cs="仿宋"/>
                <w:kern w:val="0"/>
                <w:sz w:val="24"/>
              </w:rPr>
              <w:t>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Ansi="仿宋" w:cs="仿宋"/>
                <w:sz w:val="24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243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法律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援助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法律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咨询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为老年人提供法律咨询服务，包括赡养、继承、监护、老年人权益保护、法律知识普及等咨询服务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基层法律服务工作者执业资格或律师资格、公证员资格和企业法律顾问资格等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226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科普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知识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宣传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为老年人提供健康科普宣传、健康知识普及等服务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执业医师资格、医师资格、护士执业资格证、心理咨询师、康复技师证、医疗照护证、健康管理师等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1932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心理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服务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为老年人提供心理咨询服务，缓解老年人抑郁情绪、老年期焦虑、睡眠障碍等心理问题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心理咨询师、精神科医生、心理指导师、心理督导师等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136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指导防范金融和网络风险</w:t>
            </w:r>
          </w:p>
          <w:p>
            <w:pPr>
              <w:spacing w:line="320" w:lineRule="exact"/>
              <w:jc w:val="center"/>
              <w:rPr>
                <w:rFonts w:hAnsi="仿宋" w:cs="仿宋"/>
                <w:sz w:val="24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防范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网络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诈骗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开展电信、中奖、网络购物防诈骗等宣传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Ansi="仿宋" w:cs="仿宋"/>
                <w:sz w:val="24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  <w:tr>
        <w:tblPrEx>
          <w:tblCellMar>
            <w:top w:w="0" w:type="dxa"/>
            <w:left w:w="17" w:type="dxa"/>
            <w:bottom w:w="17" w:type="dxa"/>
            <w:right w:w="17" w:type="dxa"/>
          </w:tblCellMar>
        </w:tblPrEx>
        <w:trPr>
          <w:trHeight w:val="4476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仿宋" w:cs="仿宋"/>
                <w:sz w:val="24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防范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金融</w:t>
            </w:r>
          </w:p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诈骗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开展理财知识宣传及金融、汇款防诈骗等宣传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专业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Ansi="仿宋" w:cs="仿宋"/>
                <w:sz w:val="24"/>
              </w:rPr>
            </w:pPr>
            <w:r>
              <w:rPr>
                <w:rFonts w:hint="eastAsia" w:hAnsi="仿宋" w:cs="仿宋"/>
                <w:kern w:val="0"/>
                <w:sz w:val="24"/>
              </w:rPr>
              <w:t>证券从业资格证书、银行业专业人员职业资格证书、基金从业资格证书、期货从业资格证书、特许金融分析师、金融风险管理师认证证书等各类金融从业证书，或在金融机构内任职等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Ansi="仿宋" w:cs="仿宋"/>
                <w:kern w:val="0"/>
                <w:sz w:val="24"/>
              </w:rPr>
            </w:pPr>
            <w:r>
              <w:rPr>
                <w:rFonts w:hint="eastAsia" w:hAnsi="仿宋" w:cs="仿宋"/>
                <w:sz w:val="24"/>
              </w:rPr>
              <w:t>养老志愿服务组织方集体组织的老年人</w:t>
            </w:r>
          </w:p>
        </w:tc>
      </w:tr>
    </w:tbl>
    <w:p>
      <w:pPr>
        <w:spacing w:line="560" w:lineRule="exact"/>
        <w:rPr>
          <w:rFonts w:hint="eastAsia"/>
          <w:szCs w:val="32"/>
        </w:rPr>
      </w:pPr>
    </w:p>
    <w:sectPr>
      <w:headerReference r:id="rId3" w:type="default"/>
      <w:footerReference r:id="rId4" w:type="default"/>
      <w:pgSz w:w="11905" w:h="16838"/>
      <w:pgMar w:top="1956" w:right="1304" w:bottom="1928" w:left="1502" w:header="850" w:footer="992" w:gutter="0"/>
      <w:cols w:space="720" w:num="1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oman PS">
    <w:altName w:val="DejaVu Math TeX Gyre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Style w:val="22"/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304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F806E0"/>
    <w:rsid w:val="00002958"/>
    <w:rsid w:val="000040C0"/>
    <w:rsid w:val="00004C40"/>
    <w:rsid w:val="00011A50"/>
    <w:rsid w:val="000135E7"/>
    <w:rsid w:val="000146D9"/>
    <w:rsid w:val="000169EC"/>
    <w:rsid w:val="00024D80"/>
    <w:rsid w:val="000409F9"/>
    <w:rsid w:val="0004527B"/>
    <w:rsid w:val="00045B18"/>
    <w:rsid w:val="000478EC"/>
    <w:rsid w:val="00050692"/>
    <w:rsid w:val="000623FB"/>
    <w:rsid w:val="0006291B"/>
    <w:rsid w:val="00071030"/>
    <w:rsid w:val="00073D10"/>
    <w:rsid w:val="00073EC6"/>
    <w:rsid w:val="000741CF"/>
    <w:rsid w:val="000744B4"/>
    <w:rsid w:val="00076E52"/>
    <w:rsid w:val="000833EC"/>
    <w:rsid w:val="00084D81"/>
    <w:rsid w:val="00091285"/>
    <w:rsid w:val="00092AB9"/>
    <w:rsid w:val="000A2427"/>
    <w:rsid w:val="000A578D"/>
    <w:rsid w:val="000C0670"/>
    <w:rsid w:val="000C4A3D"/>
    <w:rsid w:val="000D3558"/>
    <w:rsid w:val="000D6A0A"/>
    <w:rsid w:val="000E194D"/>
    <w:rsid w:val="000E5022"/>
    <w:rsid w:val="000E5996"/>
    <w:rsid w:val="000E5A0D"/>
    <w:rsid w:val="000F3516"/>
    <w:rsid w:val="000F60F3"/>
    <w:rsid w:val="00107B8C"/>
    <w:rsid w:val="00111C18"/>
    <w:rsid w:val="0011220D"/>
    <w:rsid w:val="0011294F"/>
    <w:rsid w:val="00114674"/>
    <w:rsid w:val="0012039D"/>
    <w:rsid w:val="001229B7"/>
    <w:rsid w:val="00124201"/>
    <w:rsid w:val="00124791"/>
    <w:rsid w:val="00124954"/>
    <w:rsid w:val="00130A46"/>
    <w:rsid w:val="00131F86"/>
    <w:rsid w:val="0013503E"/>
    <w:rsid w:val="00137026"/>
    <w:rsid w:val="00143471"/>
    <w:rsid w:val="001458D7"/>
    <w:rsid w:val="00145FB1"/>
    <w:rsid w:val="00151D3C"/>
    <w:rsid w:val="0015690F"/>
    <w:rsid w:val="001618F0"/>
    <w:rsid w:val="001621AB"/>
    <w:rsid w:val="00162472"/>
    <w:rsid w:val="00163837"/>
    <w:rsid w:val="00171392"/>
    <w:rsid w:val="001756FC"/>
    <w:rsid w:val="0017629E"/>
    <w:rsid w:val="00180378"/>
    <w:rsid w:val="00182245"/>
    <w:rsid w:val="001829C2"/>
    <w:rsid w:val="00185585"/>
    <w:rsid w:val="001858AE"/>
    <w:rsid w:val="001876E5"/>
    <w:rsid w:val="00196D2A"/>
    <w:rsid w:val="001B125E"/>
    <w:rsid w:val="001B646F"/>
    <w:rsid w:val="001C141A"/>
    <w:rsid w:val="001C489C"/>
    <w:rsid w:val="001C4F1E"/>
    <w:rsid w:val="001E6902"/>
    <w:rsid w:val="001E6B58"/>
    <w:rsid w:val="00200865"/>
    <w:rsid w:val="002112F0"/>
    <w:rsid w:val="002114E6"/>
    <w:rsid w:val="002130A7"/>
    <w:rsid w:val="0022650A"/>
    <w:rsid w:val="00233540"/>
    <w:rsid w:val="002439E2"/>
    <w:rsid w:val="00243C23"/>
    <w:rsid w:val="00252533"/>
    <w:rsid w:val="00262815"/>
    <w:rsid w:val="00270A63"/>
    <w:rsid w:val="00271CEF"/>
    <w:rsid w:val="00280565"/>
    <w:rsid w:val="00281EA1"/>
    <w:rsid w:val="00283239"/>
    <w:rsid w:val="00286E1C"/>
    <w:rsid w:val="002913BB"/>
    <w:rsid w:val="00293F11"/>
    <w:rsid w:val="002963D0"/>
    <w:rsid w:val="002A0A28"/>
    <w:rsid w:val="002A7290"/>
    <w:rsid w:val="002B014E"/>
    <w:rsid w:val="002B3673"/>
    <w:rsid w:val="002B73D3"/>
    <w:rsid w:val="002B7401"/>
    <w:rsid w:val="002D4CE2"/>
    <w:rsid w:val="002E1957"/>
    <w:rsid w:val="002E673C"/>
    <w:rsid w:val="002F0DFD"/>
    <w:rsid w:val="002F165B"/>
    <w:rsid w:val="002F2C43"/>
    <w:rsid w:val="003003DD"/>
    <w:rsid w:val="0030645D"/>
    <w:rsid w:val="003068F9"/>
    <w:rsid w:val="0030733A"/>
    <w:rsid w:val="00311B85"/>
    <w:rsid w:val="003131BD"/>
    <w:rsid w:val="00316A41"/>
    <w:rsid w:val="00316B7B"/>
    <w:rsid w:val="00323BFB"/>
    <w:rsid w:val="00323D47"/>
    <w:rsid w:val="00327B5E"/>
    <w:rsid w:val="003303D4"/>
    <w:rsid w:val="003336E4"/>
    <w:rsid w:val="003400CD"/>
    <w:rsid w:val="00350203"/>
    <w:rsid w:val="00350529"/>
    <w:rsid w:val="003542D6"/>
    <w:rsid w:val="00362DE3"/>
    <w:rsid w:val="00373664"/>
    <w:rsid w:val="003757FD"/>
    <w:rsid w:val="003803F0"/>
    <w:rsid w:val="00390F8A"/>
    <w:rsid w:val="00394F81"/>
    <w:rsid w:val="003A041A"/>
    <w:rsid w:val="003A2B68"/>
    <w:rsid w:val="003A471C"/>
    <w:rsid w:val="003A6189"/>
    <w:rsid w:val="003B20A9"/>
    <w:rsid w:val="003C22F5"/>
    <w:rsid w:val="003C4070"/>
    <w:rsid w:val="003D1779"/>
    <w:rsid w:val="003D3FDD"/>
    <w:rsid w:val="003D416A"/>
    <w:rsid w:val="003D5006"/>
    <w:rsid w:val="003D7B90"/>
    <w:rsid w:val="003E132A"/>
    <w:rsid w:val="0040644E"/>
    <w:rsid w:val="00410CAF"/>
    <w:rsid w:val="004134A2"/>
    <w:rsid w:val="00415498"/>
    <w:rsid w:val="004217FB"/>
    <w:rsid w:val="00423507"/>
    <w:rsid w:val="00435E12"/>
    <w:rsid w:val="00442BB4"/>
    <w:rsid w:val="00445A20"/>
    <w:rsid w:val="0044775C"/>
    <w:rsid w:val="00450764"/>
    <w:rsid w:val="004515A2"/>
    <w:rsid w:val="004626BA"/>
    <w:rsid w:val="004707B8"/>
    <w:rsid w:val="00471BD4"/>
    <w:rsid w:val="00472549"/>
    <w:rsid w:val="00472E30"/>
    <w:rsid w:val="00480125"/>
    <w:rsid w:val="00485114"/>
    <w:rsid w:val="00485EAD"/>
    <w:rsid w:val="00490FBD"/>
    <w:rsid w:val="0049326E"/>
    <w:rsid w:val="0049446C"/>
    <w:rsid w:val="00497B13"/>
    <w:rsid w:val="004A37A9"/>
    <w:rsid w:val="004A5C0E"/>
    <w:rsid w:val="004B4AC6"/>
    <w:rsid w:val="004C1909"/>
    <w:rsid w:val="004C3A81"/>
    <w:rsid w:val="004E082B"/>
    <w:rsid w:val="004E122A"/>
    <w:rsid w:val="004E2B08"/>
    <w:rsid w:val="004F66F7"/>
    <w:rsid w:val="00500E7F"/>
    <w:rsid w:val="00511D63"/>
    <w:rsid w:val="00514E24"/>
    <w:rsid w:val="005249C6"/>
    <w:rsid w:val="00540681"/>
    <w:rsid w:val="005406C4"/>
    <w:rsid w:val="0054792E"/>
    <w:rsid w:val="005605AD"/>
    <w:rsid w:val="00560AA8"/>
    <w:rsid w:val="00576A59"/>
    <w:rsid w:val="00576C55"/>
    <w:rsid w:val="00587796"/>
    <w:rsid w:val="00590AA0"/>
    <w:rsid w:val="005979A8"/>
    <w:rsid w:val="005C1364"/>
    <w:rsid w:val="005C2A75"/>
    <w:rsid w:val="005C6F6F"/>
    <w:rsid w:val="005C730D"/>
    <w:rsid w:val="005D1FAD"/>
    <w:rsid w:val="005E3F9E"/>
    <w:rsid w:val="005F07DE"/>
    <w:rsid w:val="005F5EAD"/>
    <w:rsid w:val="0060596B"/>
    <w:rsid w:val="006241A4"/>
    <w:rsid w:val="00633A4D"/>
    <w:rsid w:val="006426F6"/>
    <w:rsid w:val="006434B5"/>
    <w:rsid w:val="00645372"/>
    <w:rsid w:val="006554FD"/>
    <w:rsid w:val="0066688B"/>
    <w:rsid w:val="006748BA"/>
    <w:rsid w:val="00675C37"/>
    <w:rsid w:val="00676687"/>
    <w:rsid w:val="00687203"/>
    <w:rsid w:val="006912D7"/>
    <w:rsid w:val="00692425"/>
    <w:rsid w:val="00693EE8"/>
    <w:rsid w:val="00693FBE"/>
    <w:rsid w:val="00694A7D"/>
    <w:rsid w:val="006962C7"/>
    <w:rsid w:val="006A28C6"/>
    <w:rsid w:val="006A2ED2"/>
    <w:rsid w:val="006A5B68"/>
    <w:rsid w:val="006A64FB"/>
    <w:rsid w:val="006A6CBE"/>
    <w:rsid w:val="006C4C01"/>
    <w:rsid w:val="006D08ED"/>
    <w:rsid w:val="006D091C"/>
    <w:rsid w:val="006D5861"/>
    <w:rsid w:val="006D5B0E"/>
    <w:rsid w:val="006E0DA9"/>
    <w:rsid w:val="006E32A9"/>
    <w:rsid w:val="006E3EE0"/>
    <w:rsid w:val="006E6ED1"/>
    <w:rsid w:val="006F1A22"/>
    <w:rsid w:val="006F4110"/>
    <w:rsid w:val="006F42DC"/>
    <w:rsid w:val="006F4A16"/>
    <w:rsid w:val="006F4D23"/>
    <w:rsid w:val="006F4F40"/>
    <w:rsid w:val="006F5AE6"/>
    <w:rsid w:val="006F5EA1"/>
    <w:rsid w:val="006F6D88"/>
    <w:rsid w:val="0070535D"/>
    <w:rsid w:val="00711664"/>
    <w:rsid w:val="00722C87"/>
    <w:rsid w:val="00725A24"/>
    <w:rsid w:val="00727D4D"/>
    <w:rsid w:val="00730A9B"/>
    <w:rsid w:val="00732C49"/>
    <w:rsid w:val="00733E21"/>
    <w:rsid w:val="00735232"/>
    <w:rsid w:val="00736217"/>
    <w:rsid w:val="007367D2"/>
    <w:rsid w:val="0074342A"/>
    <w:rsid w:val="007437A8"/>
    <w:rsid w:val="0075348E"/>
    <w:rsid w:val="00754E1B"/>
    <w:rsid w:val="00757BB2"/>
    <w:rsid w:val="0076042D"/>
    <w:rsid w:val="00761B30"/>
    <w:rsid w:val="00766C24"/>
    <w:rsid w:val="0077087D"/>
    <w:rsid w:val="007800CC"/>
    <w:rsid w:val="00781B80"/>
    <w:rsid w:val="00783A4A"/>
    <w:rsid w:val="00790125"/>
    <w:rsid w:val="007906AB"/>
    <w:rsid w:val="00790D7A"/>
    <w:rsid w:val="00797F7C"/>
    <w:rsid w:val="007A056D"/>
    <w:rsid w:val="007B08C7"/>
    <w:rsid w:val="007B5454"/>
    <w:rsid w:val="007C0C7A"/>
    <w:rsid w:val="007C4FB7"/>
    <w:rsid w:val="007C7058"/>
    <w:rsid w:val="007E1815"/>
    <w:rsid w:val="007E1AB3"/>
    <w:rsid w:val="007E3BD5"/>
    <w:rsid w:val="007E5DC6"/>
    <w:rsid w:val="007F0460"/>
    <w:rsid w:val="007F4A50"/>
    <w:rsid w:val="00800164"/>
    <w:rsid w:val="00801E49"/>
    <w:rsid w:val="00801F25"/>
    <w:rsid w:val="00805E6E"/>
    <w:rsid w:val="00813A88"/>
    <w:rsid w:val="00813B34"/>
    <w:rsid w:val="0081526E"/>
    <w:rsid w:val="0082038C"/>
    <w:rsid w:val="00825606"/>
    <w:rsid w:val="008276AE"/>
    <w:rsid w:val="0083087E"/>
    <w:rsid w:val="0084257A"/>
    <w:rsid w:val="00847F2B"/>
    <w:rsid w:val="00850C68"/>
    <w:rsid w:val="008536DB"/>
    <w:rsid w:val="00853FD8"/>
    <w:rsid w:val="008545FB"/>
    <w:rsid w:val="008552F8"/>
    <w:rsid w:val="00855BB4"/>
    <w:rsid w:val="0086044C"/>
    <w:rsid w:val="008904E5"/>
    <w:rsid w:val="00892A7E"/>
    <w:rsid w:val="00896623"/>
    <w:rsid w:val="008A5DD2"/>
    <w:rsid w:val="008B5BEA"/>
    <w:rsid w:val="008B730D"/>
    <w:rsid w:val="008C03EC"/>
    <w:rsid w:val="008C03FC"/>
    <w:rsid w:val="008C3400"/>
    <w:rsid w:val="008C4835"/>
    <w:rsid w:val="008C4C5C"/>
    <w:rsid w:val="008D3105"/>
    <w:rsid w:val="008D3F8C"/>
    <w:rsid w:val="008E29D4"/>
    <w:rsid w:val="008E7042"/>
    <w:rsid w:val="00903A67"/>
    <w:rsid w:val="00905AA8"/>
    <w:rsid w:val="00905FFA"/>
    <w:rsid w:val="00912140"/>
    <w:rsid w:val="009140C4"/>
    <w:rsid w:val="009147C0"/>
    <w:rsid w:val="0091493D"/>
    <w:rsid w:val="009210F1"/>
    <w:rsid w:val="00932E3B"/>
    <w:rsid w:val="00944841"/>
    <w:rsid w:val="00951762"/>
    <w:rsid w:val="009541BF"/>
    <w:rsid w:val="00956B59"/>
    <w:rsid w:val="009572CF"/>
    <w:rsid w:val="00961FD5"/>
    <w:rsid w:val="0096448C"/>
    <w:rsid w:val="00964A39"/>
    <w:rsid w:val="00965D4F"/>
    <w:rsid w:val="0097796A"/>
    <w:rsid w:val="009A0B2C"/>
    <w:rsid w:val="009A0DE2"/>
    <w:rsid w:val="009A7AE5"/>
    <w:rsid w:val="009B4B61"/>
    <w:rsid w:val="009B6C78"/>
    <w:rsid w:val="009D6BE0"/>
    <w:rsid w:val="009E2806"/>
    <w:rsid w:val="009E455E"/>
    <w:rsid w:val="009F56CD"/>
    <w:rsid w:val="00A04947"/>
    <w:rsid w:val="00A04C7D"/>
    <w:rsid w:val="00A05FFD"/>
    <w:rsid w:val="00A149A2"/>
    <w:rsid w:val="00A16D54"/>
    <w:rsid w:val="00A220EB"/>
    <w:rsid w:val="00A276A2"/>
    <w:rsid w:val="00A27E87"/>
    <w:rsid w:val="00A33C57"/>
    <w:rsid w:val="00A363CF"/>
    <w:rsid w:val="00A374F9"/>
    <w:rsid w:val="00A57D74"/>
    <w:rsid w:val="00A62ECA"/>
    <w:rsid w:val="00A649D6"/>
    <w:rsid w:val="00A652A9"/>
    <w:rsid w:val="00A6585E"/>
    <w:rsid w:val="00A670BA"/>
    <w:rsid w:val="00A753DE"/>
    <w:rsid w:val="00A87E52"/>
    <w:rsid w:val="00A90673"/>
    <w:rsid w:val="00A92CFD"/>
    <w:rsid w:val="00A9338F"/>
    <w:rsid w:val="00AA5873"/>
    <w:rsid w:val="00AA64EA"/>
    <w:rsid w:val="00AB0A8D"/>
    <w:rsid w:val="00AC0C8F"/>
    <w:rsid w:val="00AC3B8E"/>
    <w:rsid w:val="00AC7B13"/>
    <w:rsid w:val="00AD1BDF"/>
    <w:rsid w:val="00AD3487"/>
    <w:rsid w:val="00AD734B"/>
    <w:rsid w:val="00AD74C4"/>
    <w:rsid w:val="00AE0FB2"/>
    <w:rsid w:val="00AE2729"/>
    <w:rsid w:val="00AF2981"/>
    <w:rsid w:val="00AF45BF"/>
    <w:rsid w:val="00B000EF"/>
    <w:rsid w:val="00B00794"/>
    <w:rsid w:val="00B0498C"/>
    <w:rsid w:val="00B10B4B"/>
    <w:rsid w:val="00B10DA9"/>
    <w:rsid w:val="00B13302"/>
    <w:rsid w:val="00B20323"/>
    <w:rsid w:val="00B21A29"/>
    <w:rsid w:val="00B26B23"/>
    <w:rsid w:val="00B26BD4"/>
    <w:rsid w:val="00B27091"/>
    <w:rsid w:val="00B279EB"/>
    <w:rsid w:val="00B37968"/>
    <w:rsid w:val="00B43A5D"/>
    <w:rsid w:val="00B55C3E"/>
    <w:rsid w:val="00B56F7E"/>
    <w:rsid w:val="00B66763"/>
    <w:rsid w:val="00B67726"/>
    <w:rsid w:val="00B75CAC"/>
    <w:rsid w:val="00B75F9E"/>
    <w:rsid w:val="00B7675D"/>
    <w:rsid w:val="00B806E4"/>
    <w:rsid w:val="00B8260A"/>
    <w:rsid w:val="00B84045"/>
    <w:rsid w:val="00B92C52"/>
    <w:rsid w:val="00B94E91"/>
    <w:rsid w:val="00B9648B"/>
    <w:rsid w:val="00B969C4"/>
    <w:rsid w:val="00BA09FA"/>
    <w:rsid w:val="00BA0FEB"/>
    <w:rsid w:val="00BA1C91"/>
    <w:rsid w:val="00BB4CB8"/>
    <w:rsid w:val="00BC19B8"/>
    <w:rsid w:val="00BC64F6"/>
    <w:rsid w:val="00BD56B7"/>
    <w:rsid w:val="00BE13B4"/>
    <w:rsid w:val="00BE5846"/>
    <w:rsid w:val="00BE5A3A"/>
    <w:rsid w:val="00BF5BB8"/>
    <w:rsid w:val="00C12B1C"/>
    <w:rsid w:val="00C13D0A"/>
    <w:rsid w:val="00C17452"/>
    <w:rsid w:val="00C20893"/>
    <w:rsid w:val="00C25167"/>
    <w:rsid w:val="00C32953"/>
    <w:rsid w:val="00C3320A"/>
    <w:rsid w:val="00C4083F"/>
    <w:rsid w:val="00C419A2"/>
    <w:rsid w:val="00C46E4E"/>
    <w:rsid w:val="00C53738"/>
    <w:rsid w:val="00C612AC"/>
    <w:rsid w:val="00C630FA"/>
    <w:rsid w:val="00C63446"/>
    <w:rsid w:val="00C63BA2"/>
    <w:rsid w:val="00C674E7"/>
    <w:rsid w:val="00C740A6"/>
    <w:rsid w:val="00C76E71"/>
    <w:rsid w:val="00C773AD"/>
    <w:rsid w:val="00C77B11"/>
    <w:rsid w:val="00C80E79"/>
    <w:rsid w:val="00C817E8"/>
    <w:rsid w:val="00C84D33"/>
    <w:rsid w:val="00C856BE"/>
    <w:rsid w:val="00C911AF"/>
    <w:rsid w:val="00C9257E"/>
    <w:rsid w:val="00C93942"/>
    <w:rsid w:val="00C96665"/>
    <w:rsid w:val="00C97E0B"/>
    <w:rsid w:val="00CA3CBB"/>
    <w:rsid w:val="00CA71C8"/>
    <w:rsid w:val="00CC6FA6"/>
    <w:rsid w:val="00CD0610"/>
    <w:rsid w:val="00CD0EAE"/>
    <w:rsid w:val="00CD3974"/>
    <w:rsid w:val="00CD3C3D"/>
    <w:rsid w:val="00CE081C"/>
    <w:rsid w:val="00CE735D"/>
    <w:rsid w:val="00CF31AB"/>
    <w:rsid w:val="00CF7D5A"/>
    <w:rsid w:val="00D014A4"/>
    <w:rsid w:val="00D0332B"/>
    <w:rsid w:val="00D14F7D"/>
    <w:rsid w:val="00D156DF"/>
    <w:rsid w:val="00D161D6"/>
    <w:rsid w:val="00D16CFB"/>
    <w:rsid w:val="00D172BE"/>
    <w:rsid w:val="00D25CAF"/>
    <w:rsid w:val="00D27701"/>
    <w:rsid w:val="00D27A03"/>
    <w:rsid w:val="00D34423"/>
    <w:rsid w:val="00D37244"/>
    <w:rsid w:val="00D4244D"/>
    <w:rsid w:val="00D5408B"/>
    <w:rsid w:val="00D564CE"/>
    <w:rsid w:val="00D72DA3"/>
    <w:rsid w:val="00D84F36"/>
    <w:rsid w:val="00D85DC7"/>
    <w:rsid w:val="00D85E27"/>
    <w:rsid w:val="00D87E88"/>
    <w:rsid w:val="00D91EEA"/>
    <w:rsid w:val="00D9318D"/>
    <w:rsid w:val="00D97C61"/>
    <w:rsid w:val="00DA20A4"/>
    <w:rsid w:val="00DA314C"/>
    <w:rsid w:val="00DA5C10"/>
    <w:rsid w:val="00DA6CB5"/>
    <w:rsid w:val="00DB0E7D"/>
    <w:rsid w:val="00DB4B99"/>
    <w:rsid w:val="00DB5CD2"/>
    <w:rsid w:val="00DC024C"/>
    <w:rsid w:val="00DC7B28"/>
    <w:rsid w:val="00DE35A9"/>
    <w:rsid w:val="00DE7D09"/>
    <w:rsid w:val="00DF40FF"/>
    <w:rsid w:val="00DF43E8"/>
    <w:rsid w:val="00E00571"/>
    <w:rsid w:val="00E00CC0"/>
    <w:rsid w:val="00E015EF"/>
    <w:rsid w:val="00E01A9A"/>
    <w:rsid w:val="00E03F20"/>
    <w:rsid w:val="00E055AA"/>
    <w:rsid w:val="00E06730"/>
    <w:rsid w:val="00E13603"/>
    <w:rsid w:val="00E255A9"/>
    <w:rsid w:val="00E4258D"/>
    <w:rsid w:val="00E43675"/>
    <w:rsid w:val="00E45C30"/>
    <w:rsid w:val="00E45D91"/>
    <w:rsid w:val="00E463F5"/>
    <w:rsid w:val="00E532BD"/>
    <w:rsid w:val="00E66780"/>
    <w:rsid w:val="00E722CA"/>
    <w:rsid w:val="00E74F0F"/>
    <w:rsid w:val="00E80642"/>
    <w:rsid w:val="00E818A4"/>
    <w:rsid w:val="00E83B8E"/>
    <w:rsid w:val="00E84BC0"/>
    <w:rsid w:val="00E84FC6"/>
    <w:rsid w:val="00E85D4D"/>
    <w:rsid w:val="00E908CD"/>
    <w:rsid w:val="00E90DEE"/>
    <w:rsid w:val="00E9132F"/>
    <w:rsid w:val="00E96820"/>
    <w:rsid w:val="00EA2CA8"/>
    <w:rsid w:val="00EA3C55"/>
    <w:rsid w:val="00EA7242"/>
    <w:rsid w:val="00EB05FC"/>
    <w:rsid w:val="00EB685E"/>
    <w:rsid w:val="00EC191C"/>
    <w:rsid w:val="00EC3077"/>
    <w:rsid w:val="00ED5FC6"/>
    <w:rsid w:val="00EE06DC"/>
    <w:rsid w:val="00EE3887"/>
    <w:rsid w:val="00EE3E2E"/>
    <w:rsid w:val="00EE5981"/>
    <w:rsid w:val="00F02D66"/>
    <w:rsid w:val="00F03FFC"/>
    <w:rsid w:val="00F139F2"/>
    <w:rsid w:val="00F21A0A"/>
    <w:rsid w:val="00F222C7"/>
    <w:rsid w:val="00F226FA"/>
    <w:rsid w:val="00F24C55"/>
    <w:rsid w:val="00F44B93"/>
    <w:rsid w:val="00F50364"/>
    <w:rsid w:val="00F529D1"/>
    <w:rsid w:val="00F52E21"/>
    <w:rsid w:val="00F63A2E"/>
    <w:rsid w:val="00F63BEA"/>
    <w:rsid w:val="00F66251"/>
    <w:rsid w:val="00F667A2"/>
    <w:rsid w:val="00F7170B"/>
    <w:rsid w:val="00F71C19"/>
    <w:rsid w:val="00F806E0"/>
    <w:rsid w:val="00F813F6"/>
    <w:rsid w:val="00F84CEC"/>
    <w:rsid w:val="00F87EFA"/>
    <w:rsid w:val="00F94B89"/>
    <w:rsid w:val="00F96573"/>
    <w:rsid w:val="00FA2527"/>
    <w:rsid w:val="00FA670A"/>
    <w:rsid w:val="00FB75C8"/>
    <w:rsid w:val="00FC0A81"/>
    <w:rsid w:val="00FC17C0"/>
    <w:rsid w:val="00FC2336"/>
    <w:rsid w:val="00FC265C"/>
    <w:rsid w:val="00FC547F"/>
    <w:rsid w:val="00FC7DEB"/>
    <w:rsid w:val="00FD09AA"/>
    <w:rsid w:val="00FD7119"/>
    <w:rsid w:val="00FE0232"/>
    <w:rsid w:val="00FE6E43"/>
    <w:rsid w:val="00FF22E9"/>
    <w:rsid w:val="00FF3B58"/>
    <w:rsid w:val="00FF68E0"/>
    <w:rsid w:val="00FF6D0B"/>
    <w:rsid w:val="065A55AC"/>
    <w:rsid w:val="18532373"/>
    <w:rsid w:val="1E060E52"/>
    <w:rsid w:val="1FFFC409"/>
    <w:rsid w:val="379FED7F"/>
    <w:rsid w:val="39FFDE60"/>
    <w:rsid w:val="3E2F1C2F"/>
    <w:rsid w:val="3FFFA76D"/>
    <w:rsid w:val="46EC4C99"/>
    <w:rsid w:val="49A14916"/>
    <w:rsid w:val="6C97484F"/>
    <w:rsid w:val="6D220E96"/>
    <w:rsid w:val="6DBDF4DE"/>
    <w:rsid w:val="6DF5C20E"/>
    <w:rsid w:val="6E574D1E"/>
    <w:rsid w:val="6F7D2949"/>
    <w:rsid w:val="6FFF7350"/>
    <w:rsid w:val="77B08597"/>
    <w:rsid w:val="79FFE2FE"/>
    <w:rsid w:val="7AB6506C"/>
    <w:rsid w:val="7CD7E2EC"/>
    <w:rsid w:val="7DABA721"/>
    <w:rsid w:val="7DD71A2B"/>
    <w:rsid w:val="7DDDA72C"/>
    <w:rsid w:val="7DFF77E7"/>
    <w:rsid w:val="7E5F86F9"/>
    <w:rsid w:val="7EC99684"/>
    <w:rsid w:val="7F3983A3"/>
    <w:rsid w:val="7F7BE817"/>
    <w:rsid w:val="7FB79ED2"/>
    <w:rsid w:val="7FED3A40"/>
    <w:rsid w:val="7FEFD651"/>
    <w:rsid w:val="9FFEF740"/>
    <w:rsid w:val="AD83C2EA"/>
    <w:rsid w:val="BAFFA6CF"/>
    <w:rsid w:val="BC7F326C"/>
    <w:rsid w:val="CFFFEFEF"/>
    <w:rsid w:val="D755CE02"/>
    <w:rsid w:val="DBFFBAEC"/>
    <w:rsid w:val="DF6FCC7E"/>
    <w:rsid w:val="EDFD4547"/>
    <w:rsid w:val="F7BFA014"/>
    <w:rsid w:val="FDBFC8D8"/>
    <w:rsid w:val="FF6FF3A3"/>
    <w:rsid w:val="FF75F674"/>
    <w:rsid w:val="FFD7B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 w:line="140" w:lineRule="exact"/>
      <w:jc w:val="center"/>
      <w:outlineLvl w:val="0"/>
    </w:pPr>
    <w:rPr>
      <w:rFonts w:ascii="华文中宋" w:hAnsi="华文中宋" w:eastAsia="华文中宋"/>
      <w:b/>
      <w:bCs/>
      <w:kern w:val="44"/>
      <w:sz w:val="44"/>
      <w:szCs w:val="44"/>
    </w:rPr>
  </w:style>
  <w:style w:type="character" w:default="1" w:styleId="20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4">
    <w:name w:val="Salutation"/>
    <w:basedOn w:val="1"/>
    <w:next w:val="1"/>
    <w:uiPriority w:val="0"/>
    <w:rPr>
      <w:rFonts w:ascii="Garamond" w:hAnsi="Garamond" w:eastAsia="宋体"/>
      <w:sz w:val="20"/>
      <w:lang/>
    </w:rPr>
  </w:style>
  <w:style w:type="paragraph" w:styleId="5">
    <w:name w:val="Closing"/>
    <w:basedOn w:val="1"/>
    <w:uiPriority w:val="0"/>
    <w:pPr>
      <w:ind w:left="100"/>
    </w:pPr>
    <w:rPr>
      <w:rFonts w:ascii="Garamond" w:hAnsi="Garamond" w:eastAsia="宋体"/>
      <w:sz w:val="20"/>
      <w:lang/>
    </w:rPr>
  </w:style>
  <w:style w:type="paragraph" w:styleId="6">
    <w:name w:val="Body Text"/>
    <w:basedOn w:val="1"/>
    <w:uiPriority w:val="0"/>
    <w:pPr>
      <w:jc w:val="center"/>
    </w:pPr>
    <w:rPr>
      <w:rFonts w:ascii="Times New Roman" w:eastAsia="宋体"/>
      <w:b/>
    </w:rPr>
  </w:style>
  <w:style w:type="paragraph" w:styleId="7">
    <w:name w:val="Body Text Indent"/>
    <w:basedOn w:val="1"/>
    <w:uiPriority w:val="0"/>
    <w:pPr>
      <w:ind w:firstLine="480"/>
    </w:pPr>
    <w:rPr>
      <w:sz w:val="28"/>
    </w:rPr>
  </w:style>
  <w:style w:type="paragraph" w:styleId="8">
    <w:name w:val="Plain Text"/>
    <w:basedOn w:val="1"/>
    <w:uiPriority w:val="0"/>
    <w:rPr>
      <w:rFonts w:ascii="宋体" w:hAnsi="Courier New" w:eastAsia="宋体"/>
      <w:sz w:val="21"/>
    </w:rPr>
  </w:style>
  <w:style w:type="paragraph" w:styleId="9">
    <w:name w:val="Date"/>
    <w:basedOn w:val="1"/>
    <w:next w:val="1"/>
    <w:uiPriority w:val="0"/>
  </w:style>
  <w:style w:type="paragraph" w:styleId="10">
    <w:name w:val="Body Text Indent 2"/>
    <w:basedOn w:val="1"/>
    <w:uiPriority w:val="0"/>
    <w:pPr>
      <w:spacing w:line="540" w:lineRule="exact"/>
      <w:ind w:firstLine="555"/>
    </w:pPr>
    <w:rPr>
      <w:spacing w:val="-14"/>
      <w:sz w:val="30"/>
    </w:r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Indent 3"/>
    <w:basedOn w:val="1"/>
    <w:uiPriority w:val="0"/>
    <w:pPr>
      <w:spacing w:line="600" w:lineRule="exact"/>
      <w:ind w:firstLine="600"/>
    </w:pPr>
    <w:rPr>
      <w:rFonts w:ascii="Roman PS" w:hAnsi="Roman PS" w:eastAsia="方正黑体简体"/>
    </w:rPr>
  </w:style>
  <w:style w:type="paragraph" w:styleId="15">
    <w:name w:val="Body Text 2"/>
    <w:basedOn w:val="1"/>
    <w:uiPriority w:val="0"/>
    <w:rPr>
      <w:rFonts w:ascii="Times New Roman" w:eastAsia="宋体"/>
    </w:rPr>
  </w:style>
  <w:style w:type="paragraph" w:styleId="1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uiPriority w:val="0"/>
    <w:pPr>
      <w:widowControl w:val="0"/>
      <w:jc w:val="both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styleId="24">
    <w:name w:val="annotation reference"/>
    <w:semiHidden/>
    <w:uiPriority w:val="0"/>
    <w:rPr>
      <w:sz w:val="21"/>
      <w:szCs w:val="21"/>
    </w:rPr>
  </w:style>
  <w:style w:type="character" w:customStyle="1" w:styleId="25">
    <w:name w:val="页脚 Char"/>
    <w:link w:val="12"/>
    <w:uiPriority w:val="0"/>
    <w:rPr>
      <w:rFonts w:ascii="仿宋_GB2312" w:eastAsia="仿宋_GB2312"/>
      <w:kern w:val="2"/>
      <w:sz w:val="18"/>
      <w:lang w:val="en-US" w:eastAsia="zh-CN" w:bidi="ar-SA"/>
    </w:rPr>
  </w:style>
  <w:style w:type="character" w:customStyle="1" w:styleId="26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16"/>
    <w:uiPriority w:val="0"/>
    <w:rPr>
      <w:rFonts w:hint="default" w:ascii="Times New Roman" w:hAnsi="Times New Roman" w:cs="Times New Roman"/>
      <w:b/>
      <w:bCs/>
    </w:rPr>
  </w:style>
  <w:style w:type="character" w:customStyle="1" w:styleId="28">
    <w:name w:val="font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9">
    <w:name w:val="15"/>
    <w:uiPriority w:val="0"/>
    <w:rPr>
      <w:rFonts w:hint="eastAsia" w:ascii="仿宋_GB2312" w:eastAsia="仿宋_GB2312"/>
      <w:sz w:val="32"/>
      <w:szCs w:val="32"/>
    </w:rPr>
  </w:style>
  <w:style w:type="character" w:customStyle="1" w:styleId="30">
    <w:name w:val="font6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paragraph" w:customStyle="1" w:styleId="31">
    <w:name w:val="标题5"/>
    <w:basedOn w:val="1"/>
    <w:uiPriority w:val="0"/>
    <w:pPr>
      <w:overflowPunct w:val="0"/>
      <w:spacing w:line="600" w:lineRule="exact"/>
      <w:ind w:firstLine="640" w:firstLineChars="200"/>
      <w:outlineLvl w:val="4"/>
    </w:pPr>
    <w:rPr>
      <w:bCs/>
      <w:szCs w:val="32"/>
    </w:rPr>
  </w:style>
  <w:style w:type="paragraph" w:customStyle="1" w:styleId="32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eastAsia="宋体"/>
      <w:sz w:val="21"/>
    </w:rPr>
  </w:style>
  <w:style w:type="paragraph" w:customStyle="1" w:styleId="33">
    <w:name w:val=" Char Char Char Char Char Char"/>
    <w:basedOn w:val="1"/>
    <w:uiPriority w:val="0"/>
    <w:rPr>
      <w:rFonts w:ascii="宋体" w:hAnsi="宋体" w:eastAsia="楷体_GB2312" w:cs="Courier New"/>
      <w:szCs w:val="32"/>
    </w:rPr>
  </w:style>
  <w:style w:type="paragraph" w:customStyle="1" w:styleId="34">
    <w:name w:val=" Char"/>
    <w:basedOn w:val="1"/>
    <w:uiPriority w:val="0"/>
    <w:pPr>
      <w:adjustRightInd w:val="0"/>
      <w:spacing w:line="360" w:lineRule="auto"/>
    </w:pPr>
    <w:rPr>
      <w:rFonts w:ascii="Times New Roman" w:eastAsia="宋体"/>
      <w:kern w:val="0"/>
      <w:sz w:val="21"/>
    </w:rPr>
  </w:style>
  <w:style w:type="paragraph" w:customStyle="1" w:styleId="35">
    <w:name w:val="p16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36">
    <w:name w:val="Char Char Char1 Char Char Char Char"/>
    <w:basedOn w:val="1"/>
    <w:uiPriority w:val="0"/>
    <w:rPr>
      <w:rFonts w:ascii="Tahoma" w:hAnsi="Tahoma" w:eastAsia="宋体"/>
      <w:sz w:val="24"/>
    </w:rPr>
  </w:style>
  <w:style w:type="paragraph" w:customStyle="1" w:styleId="37">
    <w:name w:val="样式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en-US" w:eastAsia="zh-CN" w:bidi="ar-SA"/>
    </w:rPr>
  </w:style>
  <w:style w:type="paragraph" w:customStyle="1" w:styleId="38">
    <w:name w:val="默认段落字体 Para Char"/>
    <w:basedOn w:val="1"/>
    <w:uiPriority w:val="0"/>
    <w:pPr>
      <w:adjustRightInd w:val="0"/>
      <w:spacing w:line="360" w:lineRule="auto"/>
    </w:pPr>
    <w:rPr>
      <w:rFonts w:ascii="Times New Roman" w:eastAsia="宋体"/>
      <w:kern w:val="0"/>
      <w:sz w:val="21"/>
    </w:rPr>
  </w:style>
  <w:style w:type="paragraph" w:customStyle="1" w:styleId="39">
    <w:name w:val="p0"/>
    <w:basedOn w:val="1"/>
    <w:uiPriority w:val="0"/>
    <w:pPr>
      <w:widowControl/>
    </w:pPr>
    <w:rPr>
      <w:rFonts w:asci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mzj</Company>
  <Pages>14</Pages>
  <Words>4885</Words>
  <Characters>4903</Characters>
  <Lines>36</Lines>
  <Paragraphs>10</Paragraphs>
  <TotalTime>39.3333333333333</TotalTime>
  <ScaleCrop>false</ScaleCrop>
  <LinksUpToDate>false</LinksUpToDate>
  <CharactersWithSpaces>5076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2020-05-23T18:41:00Z</dcterms:created>
  <dc:creator>dzsh</dc:creator>
  <cp:lastModifiedBy> 祺</cp:lastModifiedBy>
  <cp:lastPrinted>2021-12-24T22:24:00Z</cp:lastPrinted>
  <dcterms:modified xsi:type="dcterms:W3CDTF">2023-08-22T07:03:57Z</dcterms:modified>
  <dc:title>北京市民政局文件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12552A3F782043DBA3C9D7673334B548_13</vt:lpwstr>
  </property>
</Properties>
</file>